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BB" w:rsidRPr="0061756A" w:rsidRDefault="0061756A" w:rsidP="00A113BB">
      <w:pPr>
        <w:pStyle w:val="a5"/>
        <w:jc w:val="center"/>
        <w:rPr>
          <w:rFonts w:ascii="Times New Roman" w:hAnsi="Times New Roman" w:cs="Times New Roman"/>
          <w:b/>
          <w:color w:val="FFFF00"/>
          <w:sz w:val="28"/>
          <w:szCs w:val="28"/>
          <w:lang w:val="kk-KZ"/>
        </w:rPr>
      </w:pPr>
      <w:r w:rsidRPr="0061756A">
        <w:rPr>
          <w:rFonts w:ascii="Times New Roman" w:hAnsi="Times New Roman" w:cs="Times New Roman"/>
          <w:b/>
          <w:noProof/>
          <w:color w:val="FFFF00"/>
          <w:sz w:val="28"/>
          <w:szCs w:val="28"/>
          <w:lang w:eastAsia="ru-RU"/>
        </w:rPr>
        <w:drawing>
          <wp:anchor distT="0" distB="0" distL="114300" distR="114300" simplePos="0" relativeHeight="251656190" behindDoc="1" locked="0" layoutInCell="1" allowOverlap="1">
            <wp:simplePos x="0" y="0"/>
            <wp:positionH relativeFrom="column">
              <wp:posOffset>-326967</wp:posOffset>
            </wp:positionH>
            <wp:positionV relativeFrom="paragraph">
              <wp:posOffset>-62520</wp:posOffset>
            </wp:positionV>
            <wp:extent cx="4909503" cy="6428509"/>
            <wp:effectExtent l="19050" t="0" r="5397" b="0"/>
            <wp:wrapNone/>
            <wp:docPr id="24" name="Рисунок 1" descr="C:\Users\Али\Desktop\output\DSC01086.JPG"/>
            <wp:cNvGraphicFramePr/>
            <a:graphic xmlns:a="http://schemas.openxmlformats.org/drawingml/2006/main">
              <a:graphicData uri="http://schemas.openxmlformats.org/drawingml/2006/picture">
                <pic:pic xmlns:pic="http://schemas.openxmlformats.org/drawingml/2006/picture">
                  <pic:nvPicPr>
                    <pic:cNvPr id="1027" name="Picture 3" descr="C:\Users\Али\Desktop\output\DSC01086.JPG"/>
                    <pic:cNvPicPr>
                      <a:picLocks noChangeAspect="1" noChangeArrowheads="1"/>
                    </pic:cNvPicPr>
                  </pic:nvPicPr>
                  <pic:blipFill>
                    <a:blip r:embed="rId8" cstate="print"/>
                    <a:srcRect/>
                    <a:stretch>
                      <a:fillRect/>
                    </a:stretch>
                  </pic:blipFill>
                  <pic:spPr bwMode="auto">
                    <a:xfrm>
                      <a:off x="0" y="0"/>
                      <a:ext cx="4925107" cy="6448941"/>
                    </a:xfrm>
                    <a:prstGeom prst="rect">
                      <a:avLst/>
                    </a:prstGeom>
                    <a:noFill/>
                  </pic:spPr>
                </pic:pic>
              </a:graphicData>
            </a:graphic>
          </wp:anchor>
        </w:drawing>
      </w:r>
      <w:r w:rsidR="00A113BB" w:rsidRPr="0061756A">
        <w:rPr>
          <w:rFonts w:ascii="Times New Roman" w:hAnsi="Times New Roman" w:cs="Times New Roman"/>
          <w:b/>
          <w:color w:val="FFFF00"/>
          <w:sz w:val="28"/>
          <w:szCs w:val="28"/>
          <w:lang w:val="kk-KZ"/>
        </w:rPr>
        <w:t>Алматы облысы</w:t>
      </w:r>
    </w:p>
    <w:p w:rsidR="00A113BB" w:rsidRPr="0061756A" w:rsidRDefault="00A113BB" w:rsidP="00A113BB">
      <w:pPr>
        <w:pStyle w:val="a5"/>
        <w:jc w:val="center"/>
        <w:rPr>
          <w:rFonts w:ascii="Times New Roman" w:hAnsi="Times New Roman" w:cs="Times New Roman"/>
          <w:b/>
          <w:color w:val="FFFF00"/>
          <w:sz w:val="28"/>
          <w:szCs w:val="28"/>
          <w:lang w:val="kk-KZ"/>
        </w:rPr>
      </w:pPr>
      <w:r w:rsidRPr="0061756A">
        <w:rPr>
          <w:rFonts w:ascii="Times New Roman" w:hAnsi="Times New Roman" w:cs="Times New Roman"/>
          <w:b/>
          <w:color w:val="FFFF00"/>
          <w:sz w:val="28"/>
          <w:szCs w:val="28"/>
          <w:lang w:val="kk-KZ"/>
        </w:rPr>
        <w:t>Еңбекшіқазақ ауданы</w:t>
      </w:r>
    </w:p>
    <w:p w:rsidR="00A113BB" w:rsidRPr="0061756A" w:rsidRDefault="00A113BB" w:rsidP="00A113BB">
      <w:pPr>
        <w:pStyle w:val="a5"/>
        <w:jc w:val="center"/>
        <w:rPr>
          <w:rFonts w:ascii="Times New Roman" w:hAnsi="Times New Roman" w:cs="Times New Roman"/>
          <w:b/>
          <w:color w:val="FFFF00"/>
          <w:sz w:val="28"/>
          <w:szCs w:val="28"/>
          <w:lang w:val="kk-KZ"/>
        </w:rPr>
      </w:pPr>
      <w:r w:rsidRPr="0061756A">
        <w:rPr>
          <w:rFonts w:ascii="Times New Roman" w:hAnsi="Times New Roman" w:cs="Times New Roman"/>
          <w:b/>
          <w:color w:val="FFFF00"/>
          <w:sz w:val="28"/>
          <w:szCs w:val="28"/>
          <w:lang w:val="kk-KZ"/>
        </w:rPr>
        <w:t>Төле би атындағы орта мектеп</w:t>
      </w:r>
    </w:p>
    <w:p w:rsidR="00A113BB" w:rsidRPr="0061756A" w:rsidRDefault="00A113BB" w:rsidP="007779BB">
      <w:pPr>
        <w:pStyle w:val="a5"/>
        <w:rPr>
          <w:rFonts w:ascii="Times New Roman" w:hAnsi="Times New Roman" w:cs="Times New Roman"/>
          <w:b/>
          <w:color w:val="FFFF00"/>
          <w:sz w:val="28"/>
          <w:szCs w:val="28"/>
          <w:lang w:val="kk-KZ"/>
        </w:rPr>
      </w:pPr>
    </w:p>
    <w:p w:rsidR="007E0C5E" w:rsidRPr="0061756A" w:rsidRDefault="00A113BB"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Мектебімізде:</w:t>
      </w:r>
    </w:p>
    <w:p w:rsidR="00A113BB" w:rsidRPr="0061756A" w:rsidRDefault="00A113BB" w:rsidP="007779BB">
      <w:pPr>
        <w:rPr>
          <w:rFonts w:ascii="Times New Roman" w:hAnsi="Times New Roman" w:cs="Times New Roman"/>
          <w:b/>
          <w:color w:val="FFFF00"/>
          <w:lang w:val="kk-KZ"/>
        </w:rPr>
      </w:pPr>
      <w:r w:rsidRPr="0061756A">
        <w:rPr>
          <w:rFonts w:ascii="Times New Roman" w:hAnsi="Times New Roman" w:cs="Times New Roman"/>
          <w:b/>
          <w:i/>
          <w:color w:val="FFFF00"/>
          <w:lang w:val="kk-KZ"/>
        </w:rPr>
        <w:t>Барлығы:</w:t>
      </w:r>
      <w:r w:rsidR="00BE4EC3" w:rsidRPr="0061756A">
        <w:rPr>
          <w:rFonts w:ascii="Times New Roman" w:hAnsi="Times New Roman" w:cs="Times New Roman"/>
          <w:b/>
          <w:color w:val="FFFF00"/>
          <w:lang w:val="kk-KZ"/>
        </w:rPr>
        <w:t xml:space="preserve"> 469</w:t>
      </w:r>
      <w:r w:rsidRPr="0061756A">
        <w:rPr>
          <w:rFonts w:ascii="Times New Roman" w:hAnsi="Times New Roman" w:cs="Times New Roman"/>
          <w:b/>
          <w:color w:val="FFFF00"/>
          <w:lang w:val="kk-KZ"/>
        </w:rPr>
        <w:t xml:space="preserve"> оқушы</w:t>
      </w:r>
    </w:p>
    <w:p w:rsidR="00A113BB" w:rsidRPr="0061756A" w:rsidRDefault="00A113BB" w:rsidP="007779BB">
      <w:pPr>
        <w:rPr>
          <w:rFonts w:ascii="Times New Roman" w:hAnsi="Times New Roman" w:cs="Times New Roman"/>
          <w:b/>
          <w:color w:val="FFFF00"/>
          <w:lang w:val="kk-KZ"/>
        </w:rPr>
      </w:pPr>
      <w:r w:rsidRPr="0061756A">
        <w:rPr>
          <w:rFonts w:ascii="Times New Roman" w:hAnsi="Times New Roman" w:cs="Times New Roman"/>
          <w:b/>
          <w:i/>
          <w:color w:val="FFFF00"/>
          <w:lang w:val="kk-KZ"/>
        </w:rPr>
        <w:t>Сыныптар:</w:t>
      </w:r>
      <w:r w:rsidR="00BE4EC3" w:rsidRPr="0061756A">
        <w:rPr>
          <w:rFonts w:ascii="Times New Roman" w:hAnsi="Times New Roman" w:cs="Times New Roman"/>
          <w:b/>
          <w:color w:val="FFFF00"/>
          <w:lang w:val="kk-KZ"/>
        </w:rPr>
        <w:t>24+3</w:t>
      </w:r>
      <w:r w:rsidR="00624481" w:rsidRPr="0061756A">
        <w:rPr>
          <w:rFonts w:ascii="Times New Roman" w:hAnsi="Times New Roman" w:cs="Times New Roman"/>
          <w:b/>
          <w:color w:val="FFFF00"/>
          <w:lang w:val="kk-KZ"/>
        </w:rPr>
        <w:t xml:space="preserve"> мектеп алды даярлық</w:t>
      </w:r>
    </w:p>
    <w:p w:rsidR="00624481" w:rsidRPr="0061756A" w:rsidRDefault="00624481" w:rsidP="007779BB">
      <w:pPr>
        <w:rPr>
          <w:rFonts w:ascii="Times New Roman" w:hAnsi="Times New Roman" w:cs="Times New Roman"/>
          <w:b/>
          <w:color w:val="FFFF00"/>
          <w:lang w:val="kk-KZ"/>
        </w:rPr>
      </w:pPr>
      <w:r w:rsidRPr="0061756A">
        <w:rPr>
          <w:rFonts w:ascii="Times New Roman" w:hAnsi="Times New Roman" w:cs="Times New Roman"/>
          <w:b/>
          <w:i/>
          <w:color w:val="FFFF00"/>
          <w:lang w:val="kk-KZ"/>
        </w:rPr>
        <w:t>Ұстаздар:</w:t>
      </w:r>
      <w:r w:rsidRPr="0061756A">
        <w:rPr>
          <w:rFonts w:ascii="Times New Roman" w:hAnsi="Times New Roman" w:cs="Times New Roman"/>
          <w:b/>
          <w:color w:val="FFFF00"/>
          <w:lang w:val="kk-KZ"/>
        </w:rPr>
        <w:t xml:space="preserve"> 56</w:t>
      </w:r>
    </w:p>
    <w:p w:rsidR="00624481" w:rsidRPr="0061756A" w:rsidRDefault="00624481"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Олардың ішінде: жоғары санат</w:t>
      </w:r>
      <w:r w:rsidR="005611DE" w:rsidRPr="0061756A">
        <w:rPr>
          <w:rFonts w:ascii="Times New Roman" w:hAnsi="Times New Roman" w:cs="Times New Roman"/>
          <w:b/>
          <w:color w:val="FFFF00"/>
          <w:lang w:val="kk-KZ"/>
        </w:rPr>
        <w:t>т</w:t>
      </w:r>
      <w:r w:rsidRPr="0061756A">
        <w:rPr>
          <w:rFonts w:ascii="Times New Roman" w:hAnsi="Times New Roman" w:cs="Times New Roman"/>
          <w:b/>
          <w:color w:val="FFFF00"/>
          <w:lang w:val="kk-KZ"/>
        </w:rPr>
        <w:t>ы -6</w:t>
      </w:r>
    </w:p>
    <w:p w:rsidR="00624481" w:rsidRPr="0061756A" w:rsidRDefault="007779BB"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 xml:space="preserve">                             б</w:t>
      </w:r>
      <w:r w:rsidR="00624481" w:rsidRPr="0061756A">
        <w:rPr>
          <w:rFonts w:ascii="Times New Roman" w:hAnsi="Times New Roman" w:cs="Times New Roman"/>
          <w:b/>
          <w:color w:val="FFFF00"/>
          <w:lang w:val="kk-KZ"/>
        </w:rPr>
        <w:t>ірінші санат</w:t>
      </w:r>
      <w:r w:rsidR="005611DE" w:rsidRPr="0061756A">
        <w:rPr>
          <w:rFonts w:ascii="Times New Roman" w:hAnsi="Times New Roman" w:cs="Times New Roman"/>
          <w:b/>
          <w:color w:val="FFFF00"/>
          <w:lang w:val="kk-KZ"/>
        </w:rPr>
        <w:t>т</w:t>
      </w:r>
      <w:r w:rsidR="00624481" w:rsidRPr="0061756A">
        <w:rPr>
          <w:rFonts w:ascii="Times New Roman" w:hAnsi="Times New Roman" w:cs="Times New Roman"/>
          <w:b/>
          <w:color w:val="FFFF00"/>
          <w:lang w:val="kk-KZ"/>
        </w:rPr>
        <w:t>ы:-26</w:t>
      </w:r>
    </w:p>
    <w:p w:rsidR="00624481" w:rsidRPr="0061756A" w:rsidRDefault="00624481"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Жабдықталуы: 9 пән кабинеттер, 2 компью</w:t>
      </w:r>
      <w:r w:rsidR="007779BB" w:rsidRPr="0061756A">
        <w:rPr>
          <w:rFonts w:ascii="Times New Roman" w:hAnsi="Times New Roman" w:cs="Times New Roman"/>
          <w:b/>
          <w:color w:val="FFFF00"/>
          <w:lang w:val="kk-KZ"/>
        </w:rPr>
        <w:t>терлік сынып</w:t>
      </w:r>
      <w:r w:rsidRPr="0061756A">
        <w:rPr>
          <w:rFonts w:ascii="Times New Roman" w:hAnsi="Times New Roman" w:cs="Times New Roman"/>
          <w:b/>
          <w:color w:val="FFFF00"/>
          <w:lang w:val="kk-KZ"/>
        </w:rPr>
        <w:t>,биология кабинеті, денешынықтыру залы,асхана, медбике кабинеттері бар</w:t>
      </w:r>
    </w:p>
    <w:p w:rsidR="007779BB" w:rsidRPr="0061756A" w:rsidRDefault="00624481" w:rsidP="007779BB">
      <w:pPr>
        <w:rPr>
          <w:rFonts w:ascii="Times New Roman" w:hAnsi="Times New Roman" w:cs="Times New Roman"/>
          <w:b/>
          <w:bCs/>
          <w:i/>
          <w:iCs/>
          <w:color w:val="FFFF00"/>
          <w:lang w:val="sr-Cyrl-CS"/>
        </w:rPr>
      </w:pPr>
      <w:r w:rsidRPr="0061756A">
        <w:rPr>
          <w:rFonts w:ascii="Times New Roman" w:hAnsi="Times New Roman" w:cs="Times New Roman"/>
          <w:b/>
          <w:color w:val="FFFF00"/>
          <w:lang w:val="kk-KZ"/>
        </w:rPr>
        <w:t>Мектептің мақсаты:</w:t>
      </w:r>
      <w:r w:rsidR="007779BB" w:rsidRPr="0061756A">
        <w:rPr>
          <w:rFonts w:ascii="Times New Roman" w:eastAsia="+mn-ea" w:hAnsi="Times New Roman" w:cs="Times New Roman"/>
          <w:b/>
          <w:bCs/>
          <w:i/>
          <w:iCs/>
          <w:color w:val="FFFF00"/>
          <w:kern w:val="24"/>
          <w:sz w:val="70"/>
          <w:szCs w:val="70"/>
          <w:lang w:val="sr-Cyrl-CS" w:eastAsia="ru-RU"/>
        </w:rPr>
        <w:t xml:space="preserve"> </w:t>
      </w:r>
      <w:r w:rsidR="00EE72F9" w:rsidRPr="0061756A">
        <w:rPr>
          <w:rFonts w:ascii="Times New Roman" w:hAnsi="Times New Roman" w:cs="Times New Roman"/>
          <w:b/>
          <w:bCs/>
          <w:i/>
          <w:iCs/>
          <w:color w:val="FFFF00"/>
          <w:lang w:val="sr-Cyrl-CS"/>
        </w:rPr>
        <w:t xml:space="preserve">Оқу үрдісінде АКТ </w:t>
      </w:r>
      <w:r w:rsidR="008365C8" w:rsidRPr="0061756A">
        <w:rPr>
          <w:rFonts w:ascii="Times New Roman" w:hAnsi="Times New Roman" w:cs="Times New Roman"/>
          <w:b/>
          <w:bCs/>
          <w:i/>
          <w:iCs/>
          <w:color w:val="FFFF00"/>
          <w:lang w:val="sr-Cyrl-CS"/>
        </w:rPr>
        <w:t xml:space="preserve"> пайдалана</w:t>
      </w:r>
      <w:r w:rsidR="007779BB" w:rsidRPr="0061756A">
        <w:rPr>
          <w:rFonts w:ascii="Times New Roman" w:hAnsi="Times New Roman" w:cs="Times New Roman"/>
          <w:b/>
          <w:bCs/>
          <w:i/>
          <w:iCs/>
          <w:color w:val="FFFF00"/>
          <w:lang w:val="sr-Cyrl-CS"/>
        </w:rPr>
        <w:t xml:space="preserve"> отырып, білім сапасын арттыру және саналы ұлтжанды тұлға тәрбиелеу.</w:t>
      </w:r>
    </w:p>
    <w:p w:rsidR="007779BB" w:rsidRPr="0061756A" w:rsidRDefault="007779BB" w:rsidP="007779BB">
      <w:pPr>
        <w:rPr>
          <w:rFonts w:ascii="Times New Roman" w:hAnsi="Times New Roman" w:cs="Times New Roman"/>
          <w:b/>
          <w:bCs/>
          <w:i/>
          <w:iCs/>
          <w:color w:val="FFFF00"/>
          <w:lang w:val="sr-Cyrl-CS"/>
        </w:rPr>
      </w:pPr>
      <w:r w:rsidRPr="0061756A">
        <w:rPr>
          <w:rFonts w:ascii="Times New Roman" w:hAnsi="Times New Roman" w:cs="Times New Roman"/>
          <w:b/>
          <w:bCs/>
          <w:i/>
          <w:iCs/>
          <w:color w:val="FFFF00"/>
          <w:lang w:val="sr-Cyrl-CS"/>
        </w:rPr>
        <w:t>Мектептің зейнеткер ұстаздары:</w:t>
      </w:r>
    </w:p>
    <w:p w:rsidR="007779BB" w:rsidRPr="0061756A" w:rsidRDefault="007779BB" w:rsidP="007779BB">
      <w:pPr>
        <w:pStyle w:val="a7"/>
        <w:numPr>
          <w:ilvl w:val="0"/>
          <w:numId w:val="1"/>
        </w:numPr>
        <w:rPr>
          <w:rFonts w:ascii="Times New Roman" w:hAnsi="Times New Roman" w:cs="Times New Roman"/>
          <w:b/>
          <w:color w:val="FFFF00"/>
          <w:lang w:val="kk-KZ"/>
        </w:rPr>
      </w:pPr>
      <w:r w:rsidRPr="0061756A">
        <w:rPr>
          <w:rFonts w:ascii="Times New Roman" w:hAnsi="Times New Roman" w:cs="Times New Roman"/>
          <w:b/>
          <w:bCs/>
          <w:i/>
          <w:iCs/>
          <w:color w:val="FFFF00"/>
          <w:lang w:val="sr-Cyrl-CS"/>
        </w:rPr>
        <w:t xml:space="preserve">Сляднева </w:t>
      </w:r>
      <w:r w:rsidR="0052320D" w:rsidRPr="0061756A">
        <w:rPr>
          <w:rFonts w:ascii="Times New Roman" w:hAnsi="Times New Roman" w:cs="Times New Roman"/>
          <w:b/>
          <w:bCs/>
          <w:i/>
          <w:iCs/>
          <w:color w:val="FFFF00"/>
          <w:lang w:val="sr-Cyrl-CS"/>
        </w:rPr>
        <w:t>В.В</w:t>
      </w:r>
    </w:p>
    <w:p w:rsidR="0052320D" w:rsidRPr="0061756A" w:rsidRDefault="005525BC" w:rsidP="007779BB">
      <w:pPr>
        <w:pStyle w:val="a7"/>
        <w:numPr>
          <w:ilvl w:val="0"/>
          <w:numId w:val="1"/>
        </w:numPr>
        <w:rPr>
          <w:rFonts w:ascii="Times New Roman" w:hAnsi="Times New Roman" w:cs="Times New Roman"/>
          <w:b/>
          <w:color w:val="FFFF00"/>
          <w:lang w:val="kk-KZ"/>
        </w:rPr>
      </w:pPr>
      <w:r w:rsidRPr="0061756A">
        <w:rPr>
          <w:rFonts w:ascii="Times New Roman" w:hAnsi="Times New Roman" w:cs="Times New Roman"/>
          <w:b/>
          <w:bCs/>
          <w:i/>
          <w:iCs/>
          <w:noProof/>
          <w:color w:val="FFFF00"/>
          <w:lang w:eastAsia="ru-RU"/>
        </w:rPr>
        <w:drawing>
          <wp:anchor distT="0" distB="0" distL="114300" distR="114300" simplePos="0" relativeHeight="251667456" behindDoc="1" locked="0" layoutInCell="1" allowOverlap="1">
            <wp:simplePos x="0" y="0"/>
            <wp:positionH relativeFrom="column">
              <wp:posOffset>2484755</wp:posOffset>
            </wp:positionH>
            <wp:positionV relativeFrom="paragraph">
              <wp:posOffset>155575</wp:posOffset>
            </wp:positionV>
            <wp:extent cx="1587500" cy="1386205"/>
            <wp:effectExtent l="0" t="0" r="0" b="0"/>
            <wp:wrapTight wrapText="bothSides">
              <wp:wrapPolygon edited="0">
                <wp:start x="12442" y="2375"/>
                <wp:lineTo x="10109" y="3562"/>
                <wp:lineTo x="8035" y="5937"/>
                <wp:lineTo x="8035" y="7124"/>
                <wp:lineTo x="2074" y="11577"/>
                <wp:lineTo x="1296" y="15436"/>
                <wp:lineTo x="1814" y="16326"/>
                <wp:lineTo x="5184" y="17217"/>
                <wp:lineTo x="8035" y="18404"/>
                <wp:lineTo x="9331" y="18404"/>
                <wp:lineTo x="20218" y="18404"/>
                <wp:lineTo x="20736" y="9796"/>
                <wp:lineTo x="19699" y="8608"/>
                <wp:lineTo x="16589" y="7124"/>
                <wp:lineTo x="15293" y="4453"/>
                <wp:lineTo x="13997" y="2375"/>
                <wp:lineTo x="12442" y="2375"/>
              </wp:wrapPolygon>
            </wp:wrapTight>
            <wp:docPr id="4" name="Рисунок 1" descr="globus"/>
            <wp:cNvGraphicFramePr/>
            <a:graphic xmlns:a="http://schemas.openxmlformats.org/drawingml/2006/main">
              <a:graphicData uri="http://schemas.openxmlformats.org/drawingml/2006/picture">
                <pic:pic xmlns:pic="http://schemas.openxmlformats.org/drawingml/2006/picture">
                  <pic:nvPicPr>
                    <pic:cNvPr id="27" name="Picture 4" descr="globus"/>
                    <pic:cNvPicPr>
                      <a:picLocks noChangeAspect="1" noChangeArrowheads="1"/>
                    </pic:cNvPicPr>
                  </pic:nvPicPr>
                  <pic:blipFill>
                    <a:blip r:embed="rId9" cstate="print"/>
                    <a:srcRect/>
                    <a:stretch>
                      <a:fillRect/>
                    </a:stretch>
                  </pic:blipFill>
                  <pic:spPr bwMode="auto">
                    <a:xfrm>
                      <a:off x="0" y="0"/>
                      <a:ext cx="1587500" cy="1386205"/>
                    </a:xfrm>
                    <a:prstGeom prst="rect">
                      <a:avLst/>
                    </a:prstGeom>
                    <a:noFill/>
                    <a:ln w="9525">
                      <a:noFill/>
                      <a:miter lim="800000"/>
                      <a:headEnd/>
                      <a:tailEnd/>
                    </a:ln>
                  </pic:spPr>
                </pic:pic>
              </a:graphicData>
            </a:graphic>
          </wp:anchor>
        </w:drawing>
      </w:r>
      <w:r w:rsidR="0052320D" w:rsidRPr="0061756A">
        <w:rPr>
          <w:rFonts w:ascii="Times New Roman" w:hAnsi="Times New Roman" w:cs="Times New Roman"/>
          <w:b/>
          <w:bCs/>
          <w:i/>
          <w:iCs/>
          <w:color w:val="FFFF00"/>
          <w:lang w:val="sr-Cyrl-CS"/>
        </w:rPr>
        <w:t>Вейсалов Я.К</w:t>
      </w:r>
    </w:p>
    <w:p w:rsidR="0052320D" w:rsidRPr="0061756A" w:rsidRDefault="0052320D" w:rsidP="007779BB">
      <w:pPr>
        <w:pStyle w:val="a7"/>
        <w:numPr>
          <w:ilvl w:val="0"/>
          <w:numId w:val="1"/>
        </w:numPr>
        <w:rPr>
          <w:rFonts w:ascii="Times New Roman" w:hAnsi="Times New Roman" w:cs="Times New Roman"/>
          <w:b/>
          <w:i/>
          <w:color w:val="FFFF00"/>
          <w:lang w:val="kk-KZ"/>
        </w:rPr>
      </w:pPr>
      <w:r w:rsidRPr="0061756A">
        <w:rPr>
          <w:rFonts w:ascii="Times New Roman" w:hAnsi="Times New Roman" w:cs="Times New Roman"/>
          <w:b/>
          <w:i/>
          <w:color w:val="FFFF00"/>
          <w:lang w:val="kk-KZ"/>
        </w:rPr>
        <w:t xml:space="preserve">Құдайбергенова </w:t>
      </w:r>
    </w:p>
    <w:p w:rsidR="007779BB" w:rsidRPr="0061756A" w:rsidRDefault="007779BB"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Мекен жайы:  Ленина көшесі №5</w:t>
      </w:r>
    </w:p>
    <w:p w:rsidR="007779BB" w:rsidRPr="0061756A" w:rsidRDefault="007779BB"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Байланыс телефоны: 8-72775-</w:t>
      </w:r>
      <w:r w:rsidR="00BE4EC3" w:rsidRPr="0061756A">
        <w:rPr>
          <w:rFonts w:ascii="Times New Roman" w:hAnsi="Times New Roman" w:cs="Times New Roman"/>
          <w:b/>
          <w:color w:val="FFFF00"/>
          <w:lang w:val="kk-KZ"/>
        </w:rPr>
        <w:t>536-65</w:t>
      </w:r>
    </w:p>
    <w:p w:rsidR="007779BB" w:rsidRPr="0061756A" w:rsidRDefault="007779BB" w:rsidP="007779BB">
      <w:pPr>
        <w:rPr>
          <w:rFonts w:ascii="Times New Roman" w:hAnsi="Times New Roman" w:cs="Times New Roman"/>
          <w:b/>
          <w:color w:val="FFFF00"/>
          <w:lang w:val="kk-KZ"/>
        </w:rPr>
      </w:pPr>
      <w:r w:rsidRPr="0061756A">
        <w:rPr>
          <w:rFonts w:ascii="Times New Roman" w:hAnsi="Times New Roman" w:cs="Times New Roman"/>
          <w:b/>
          <w:color w:val="FFFF00"/>
          <w:lang w:val="kk-KZ"/>
        </w:rPr>
        <w:t>Факс:</w:t>
      </w:r>
      <w:r w:rsidR="0052320D" w:rsidRPr="0061756A">
        <w:rPr>
          <w:rFonts w:ascii="Times New Roman" w:hAnsi="Times New Roman" w:cs="Times New Roman"/>
          <w:b/>
          <w:color w:val="FFFF00"/>
          <w:lang w:val="kk-KZ"/>
        </w:rPr>
        <w:t xml:space="preserve"> 8-72775-536-65</w:t>
      </w:r>
    </w:p>
    <w:p w:rsidR="00EE72F9" w:rsidRPr="0061756A" w:rsidRDefault="00073C54" w:rsidP="007779BB">
      <w:pPr>
        <w:rPr>
          <w:rFonts w:ascii="Times New Roman" w:hAnsi="Times New Roman" w:cs="Times New Roman"/>
          <w:b/>
          <w:color w:val="FFFF00"/>
          <w:lang w:val="kk-KZ"/>
        </w:rPr>
      </w:pPr>
      <w:r w:rsidRPr="00073C54">
        <w:rPr>
          <w:b/>
          <w:color w:val="FFFF00"/>
          <w:sz w:val="24"/>
          <w:szCs w:val="24"/>
        </w:rPr>
        <w:pict>
          <v:group id="_x0000_s1035" style="position:absolute;margin-left:56.15pt;margin-top:440.8pt;width:163.8pt;height:111.5pt;z-index:251664384" coordorigin="105545395,112002101" coordsize="2080531,1415866">
            <v:shapetype id="_x0000_t202" coordsize="21600,21600" o:spt="202" path="m,l,21600r21600,l21600,xe">
              <v:stroke joinstyle="miter"/>
              <v:path gradientshapeok="t" o:connecttype="rect"/>
            </v:shapetype>
            <v:shape id="_x0000_s1036" type="#_x0000_t202" style="position:absolute;left:105545395;top:113047286;width:2080531;height:370681;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36;mso-column-margin:5.7pt" inset="2.85pt,2.85pt,2.85pt,2.85pt">
                <w:txbxContent>
                  <w:p w:rsidR="00EE72F9" w:rsidRDefault="00EE72F9" w:rsidP="00EE72F9">
                    <w:pPr>
                      <w:pStyle w:val="msoaccenttext5"/>
                      <w:widowControl w:val="0"/>
                    </w:pPr>
                    <w:r>
                      <w:t>Пояснительная подпись под рисунком.</w:t>
                    </w:r>
                  </w:p>
                </w:txbxContent>
              </v:textbox>
            </v:shape>
            <v:rect id="_x0000_s1037" style="position:absolute;left:105947850;top:112002101;width:1275618;height:1045184;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10" o:title="TR00482_"/>
              <v:shadow color="#ccc"/>
              <o:lock v:ext="edit" shapetype="t"/>
            </v:rect>
          </v:group>
        </w:pict>
      </w:r>
    </w:p>
    <w:p w:rsidR="007E0C5E" w:rsidRDefault="007E0C5E" w:rsidP="0052320D">
      <w:pPr>
        <w:jc w:val="center"/>
        <w:rPr>
          <w:rFonts w:ascii="Times New Roman" w:hAnsi="Times New Roman" w:cs="Times New Roman"/>
          <w:lang w:val="kk-KZ"/>
        </w:rPr>
      </w:pPr>
    </w:p>
    <w:p w:rsidR="001C49D8" w:rsidRPr="0061756A" w:rsidRDefault="001C49D8" w:rsidP="00426642">
      <w:pPr>
        <w:rPr>
          <w:rFonts w:ascii="Times New Roman" w:hAnsi="Times New Roman" w:cs="Times New Roman"/>
          <w:sz w:val="20"/>
          <w:szCs w:val="20"/>
          <w:lang w:val="kk-KZ"/>
        </w:rPr>
      </w:pPr>
    </w:p>
    <w:p w:rsidR="001C49D8" w:rsidRPr="00EE72F9"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Default="001C49D8" w:rsidP="00824C06">
      <w:pPr>
        <w:jc w:val="center"/>
        <w:rPr>
          <w:rFonts w:ascii="Times New Roman" w:hAnsi="Times New Roman" w:cs="Times New Roman"/>
          <w:sz w:val="20"/>
          <w:szCs w:val="20"/>
          <w:lang w:val="kk-KZ"/>
        </w:rPr>
      </w:pPr>
    </w:p>
    <w:p w:rsidR="001C49D8" w:rsidRPr="00A26958" w:rsidRDefault="001C49D8" w:rsidP="001C49D8">
      <w:pPr>
        <w:jc w:val="center"/>
        <w:rPr>
          <w:rFonts w:ascii="Times New Roman" w:eastAsia="Times New Roman" w:hAnsi="Times New Roman" w:cs="Times New Roman"/>
          <w:sz w:val="28"/>
          <w:szCs w:val="28"/>
          <w:lang w:val="kk-KZ" w:eastAsia="ru-RU"/>
        </w:rPr>
      </w:pPr>
      <w:r w:rsidRPr="00A26958">
        <w:rPr>
          <w:rFonts w:ascii="Times New Roman" w:eastAsia="Times New Roman" w:hAnsi="Times New Roman" w:cs="Times New Roman"/>
          <w:sz w:val="28"/>
          <w:szCs w:val="28"/>
          <w:lang w:val="kk-KZ" w:eastAsia="ru-RU"/>
        </w:rPr>
        <w:lastRenderedPageBreak/>
        <w:t>Ұстаз болу – жүректің батырлығы,</w:t>
      </w:r>
      <w:r w:rsidRPr="00A26958">
        <w:rPr>
          <w:rFonts w:ascii="Times New Roman" w:eastAsia="Times New Roman" w:hAnsi="Times New Roman" w:cs="Times New Roman"/>
          <w:sz w:val="28"/>
          <w:szCs w:val="28"/>
          <w:lang w:val="kk-KZ" w:eastAsia="ru-RU"/>
        </w:rPr>
        <w:br/>
        <w:t>Ұстаз болу – сезімнің ақындығы,</w:t>
      </w:r>
      <w:r w:rsidRPr="00A26958">
        <w:rPr>
          <w:rFonts w:ascii="Times New Roman" w:eastAsia="Times New Roman" w:hAnsi="Times New Roman" w:cs="Times New Roman"/>
          <w:sz w:val="28"/>
          <w:szCs w:val="28"/>
          <w:lang w:val="kk-KZ" w:eastAsia="ru-RU"/>
        </w:rPr>
        <w:br/>
        <w:t>Ұстаз болу – мінездің күн шуағы,</w:t>
      </w:r>
      <w:r w:rsidRPr="00A26958">
        <w:rPr>
          <w:rFonts w:ascii="Times New Roman" w:eastAsia="Times New Roman" w:hAnsi="Times New Roman" w:cs="Times New Roman"/>
          <w:sz w:val="28"/>
          <w:szCs w:val="28"/>
          <w:lang w:val="kk-KZ" w:eastAsia="ru-RU"/>
        </w:rPr>
        <w:br/>
        <w:t>Азбайтұғын адамның алтындығы</w:t>
      </w:r>
    </w:p>
    <w:p w:rsidR="001C49D8" w:rsidRDefault="001C49D8" w:rsidP="00414FFD">
      <w:pPr>
        <w:pStyle w:val="a5"/>
        <w:rPr>
          <w:rFonts w:ascii="Times New Roman" w:hAnsi="Times New Roman" w:cs="Times New Roman"/>
          <w:b/>
          <w:sz w:val="28"/>
          <w:szCs w:val="28"/>
          <w:lang w:val="kk-KZ"/>
        </w:rPr>
      </w:pPr>
    </w:p>
    <w:p w:rsidR="001C49D8" w:rsidRPr="00A26958" w:rsidRDefault="001C49D8" w:rsidP="001C49D8">
      <w:pPr>
        <w:pStyle w:val="a5"/>
        <w:jc w:val="right"/>
        <w:rPr>
          <w:rFonts w:ascii="Times New Roman" w:hAnsi="Times New Roman" w:cs="Times New Roman"/>
          <w:sz w:val="28"/>
          <w:szCs w:val="28"/>
          <w:lang w:val="kk-KZ"/>
        </w:rPr>
      </w:pPr>
      <w:r w:rsidRPr="00A26958">
        <w:rPr>
          <w:rFonts w:ascii="Times New Roman" w:hAnsi="Times New Roman" w:cs="Times New Roman"/>
          <w:b/>
          <w:sz w:val="28"/>
          <w:szCs w:val="28"/>
          <w:lang w:val="kk-KZ"/>
        </w:rPr>
        <w:t>Басталуы:</w:t>
      </w:r>
      <w:r w:rsidR="00BE4EC3">
        <w:rPr>
          <w:rFonts w:ascii="Times New Roman" w:hAnsi="Times New Roman" w:cs="Times New Roman"/>
          <w:sz w:val="28"/>
          <w:szCs w:val="28"/>
          <w:lang w:val="kk-KZ"/>
        </w:rPr>
        <w:t xml:space="preserve"> 15 қаңтар</w:t>
      </w:r>
      <w:r w:rsidRPr="00A26958">
        <w:rPr>
          <w:rFonts w:ascii="Times New Roman" w:hAnsi="Times New Roman" w:cs="Times New Roman"/>
          <w:sz w:val="28"/>
          <w:szCs w:val="28"/>
          <w:lang w:val="kk-KZ"/>
        </w:rPr>
        <w:t xml:space="preserve"> 201</w:t>
      </w:r>
      <w:r w:rsidR="00BE4EC3">
        <w:rPr>
          <w:rFonts w:ascii="Times New Roman" w:hAnsi="Times New Roman" w:cs="Times New Roman"/>
          <w:sz w:val="28"/>
          <w:szCs w:val="28"/>
          <w:lang w:val="kk-KZ"/>
        </w:rPr>
        <w:t>4</w:t>
      </w:r>
      <w:r w:rsidRPr="00A26958">
        <w:rPr>
          <w:rFonts w:ascii="Times New Roman" w:hAnsi="Times New Roman" w:cs="Times New Roman"/>
          <w:sz w:val="28"/>
          <w:szCs w:val="28"/>
          <w:lang w:val="kk-KZ"/>
        </w:rPr>
        <w:t xml:space="preserve"> жыл</w:t>
      </w:r>
    </w:p>
    <w:p w:rsidR="001C49D8" w:rsidRPr="00A26958" w:rsidRDefault="001C49D8" w:rsidP="001C49D8">
      <w:pPr>
        <w:pStyle w:val="a5"/>
        <w:jc w:val="right"/>
        <w:rPr>
          <w:rFonts w:ascii="Times New Roman" w:hAnsi="Times New Roman" w:cs="Times New Roman"/>
          <w:sz w:val="28"/>
          <w:szCs w:val="28"/>
          <w:lang w:val="kk-KZ"/>
        </w:rPr>
      </w:pPr>
      <w:r w:rsidRPr="00A26958">
        <w:rPr>
          <w:rFonts w:ascii="Times New Roman" w:hAnsi="Times New Roman" w:cs="Times New Roman"/>
          <w:b/>
          <w:sz w:val="28"/>
          <w:szCs w:val="28"/>
          <w:lang w:val="kk-KZ"/>
        </w:rPr>
        <w:t>Аяқталуы:</w:t>
      </w:r>
      <w:r w:rsidR="00BE4EC3">
        <w:rPr>
          <w:rFonts w:ascii="Times New Roman" w:hAnsi="Times New Roman" w:cs="Times New Roman"/>
          <w:b/>
          <w:sz w:val="28"/>
          <w:szCs w:val="28"/>
          <w:lang w:val="kk-KZ"/>
        </w:rPr>
        <w:t xml:space="preserve"> </w:t>
      </w:r>
      <w:r w:rsidRPr="00A26958">
        <w:rPr>
          <w:rFonts w:ascii="Times New Roman" w:hAnsi="Times New Roman" w:cs="Times New Roman"/>
          <w:sz w:val="28"/>
          <w:szCs w:val="28"/>
          <w:lang w:val="kk-KZ"/>
        </w:rPr>
        <w:t>2</w:t>
      </w:r>
      <w:r w:rsidR="00BE4EC3">
        <w:rPr>
          <w:rFonts w:ascii="Times New Roman" w:hAnsi="Times New Roman" w:cs="Times New Roman"/>
          <w:sz w:val="28"/>
          <w:szCs w:val="28"/>
          <w:lang w:val="kk-KZ"/>
        </w:rPr>
        <w:t>5 қаңтар</w:t>
      </w:r>
      <w:r w:rsidRPr="00A26958">
        <w:rPr>
          <w:rFonts w:ascii="Times New Roman" w:hAnsi="Times New Roman" w:cs="Times New Roman"/>
          <w:sz w:val="28"/>
          <w:szCs w:val="28"/>
          <w:lang w:val="kk-KZ"/>
        </w:rPr>
        <w:t xml:space="preserve"> 201</w:t>
      </w:r>
      <w:r w:rsidR="00BE4EC3">
        <w:rPr>
          <w:rFonts w:ascii="Times New Roman" w:hAnsi="Times New Roman" w:cs="Times New Roman"/>
          <w:sz w:val="28"/>
          <w:szCs w:val="28"/>
          <w:lang w:val="kk-KZ"/>
        </w:rPr>
        <w:t>4</w:t>
      </w:r>
      <w:r w:rsidRPr="00A26958">
        <w:rPr>
          <w:rFonts w:ascii="Times New Roman" w:hAnsi="Times New Roman" w:cs="Times New Roman"/>
          <w:sz w:val="28"/>
          <w:szCs w:val="28"/>
          <w:lang w:val="kk-KZ"/>
        </w:rPr>
        <w:t xml:space="preserve"> жыл</w:t>
      </w:r>
    </w:p>
    <w:p w:rsidR="001C49D8" w:rsidRPr="00A26958" w:rsidRDefault="001C49D8" w:rsidP="001C49D8">
      <w:pPr>
        <w:pStyle w:val="a5"/>
        <w:jc w:val="right"/>
        <w:rPr>
          <w:rFonts w:ascii="Times New Roman" w:hAnsi="Times New Roman" w:cs="Times New Roman"/>
          <w:sz w:val="28"/>
          <w:szCs w:val="28"/>
          <w:lang w:val="kk-KZ"/>
        </w:rPr>
      </w:pPr>
      <w:r w:rsidRPr="00A26958">
        <w:rPr>
          <w:rFonts w:ascii="Times New Roman" w:hAnsi="Times New Roman" w:cs="Times New Roman"/>
          <w:b/>
          <w:sz w:val="28"/>
          <w:szCs w:val="28"/>
          <w:lang w:val="kk-KZ"/>
        </w:rPr>
        <w:t>Өткізілетін орын:</w:t>
      </w:r>
      <w:r w:rsidRPr="00A26958">
        <w:rPr>
          <w:rFonts w:ascii="Times New Roman" w:hAnsi="Times New Roman" w:cs="Times New Roman"/>
          <w:sz w:val="28"/>
          <w:szCs w:val="28"/>
          <w:lang w:val="kk-KZ"/>
        </w:rPr>
        <w:t xml:space="preserve"> Төле би орта мектебі</w:t>
      </w:r>
    </w:p>
    <w:p w:rsidR="001C49D8" w:rsidRPr="00A26958" w:rsidRDefault="001C49D8" w:rsidP="001C49D8">
      <w:pPr>
        <w:pStyle w:val="a5"/>
        <w:jc w:val="right"/>
        <w:rPr>
          <w:rFonts w:ascii="Times New Roman" w:hAnsi="Times New Roman" w:cs="Times New Roman"/>
          <w:sz w:val="28"/>
          <w:szCs w:val="28"/>
          <w:lang w:val="kk-KZ"/>
        </w:rPr>
      </w:pPr>
      <w:r w:rsidRPr="00A26958">
        <w:rPr>
          <w:rFonts w:ascii="Times New Roman" w:hAnsi="Times New Roman" w:cs="Times New Roman"/>
          <w:b/>
          <w:sz w:val="28"/>
          <w:szCs w:val="28"/>
          <w:lang w:val="kk-KZ"/>
        </w:rPr>
        <w:t>Бірлестік жетекшісі:</w:t>
      </w:r>
      <w:r w:rsidR="00BE4EC3">
        <w:rPr>
          <w:rFonts w:ascii="Times New Roman" w:hAnsi="Times New Roman" w:cs="Times New Roman"/>
          <w:sz w:val="28"/>
          <w:szCs w:val="28"/>
          <w:lang w:val="kk-KZ"/>
        </w:rPr>
        <w:t xml:space="preserve"> Толекова Мария </w:t>
      </w:r>
    </w:p>
    <w:p w:rsidR="001C49D8" w:rsidRPr="00A26958" w:rsidRDefault="001C49D8" w:rsidP="001C49D8">
      <w:pPr>
        <w:pStyle w:val="a5"/>
        <w:jc w:val="right"/>
        <w:rPr>
          <w:rFonts w:ascii="Times New Roman" w:hAnsi="Times New Roman" w:cs="Times New Roman"/>
          <w:sz w:val="28"/>
          <w:szCs w:val="28"/>
          <w:lang w:val="kk-KZ"/>
        </w:rPr>
      </w:pPr>
      <w:r w:rsidRPr="00A26958">
        <w:rPr>
          <w:rFonts w:ascii="Times New Roman" w:hAnsi="Times New Roman" w:cs="Times New Roman"/>
          <w:b/>
          <w:sz w:val="28"/>
          <w:szCs w:val="28"/>
          <w:lang w:val="kk-KZ"/>
        </w:rPr>
        <w:t>Қатысушылар:</w:t>
      </w:r>
      <w:r w:rsidR="00BE4EC3">
        <w:rPr>
          <w:rFonts w:ascii="Times New Roman" w:hAnsi="Times New Roman" w:cs="Times New Roman"/>
          <w:sz w:val="28"/>
          <w:szCs w:val="28"/>
          <w:lang w:val="kk-KZ"/>
        </w:rPr>
        <w:t xml:space="preserve"> Эврика бірлестігі</w:t>
      </w:r>
    </w:p>
    <w:p w:rsidR="001C49D8" w:rsidRPr="00A26958" w:rsidRDefault="001C49D8" w:rsidP="001C49D8">
      <w:pPr>
        <w:jc w:val="center"/>
        <w:rPr>
          <w:rFonts w:ascii="Times New Roman" w:hAnsi="Times New Roman" w:cs="Times New Roman"/>
          <w:sz w:val="28"/>
          <w:szCs w:val="28"/>
          <w:lang w:val="kk-KZ"/>
        </w:rPr>
      </w:pPr>
    </w:p>
    <w:p w:rsidR="001C49D8" w:rsidRPr="00A26958" w:rsidRDefault="001C49D8" w:rsidP="00D93D5B">
      <w:pPr>
        <w:jc w:val="center"/>
        <w:rPr>
          <w:rFonts w:ascii="Times New Roman" w:hAnsi="Times New Roman" w:cs="Times New Roman"/>
          <w:sz w:val="28"/>
          <w:szCs w:val="28"/>
          <w:lang w:val="kk-KZ"/>
        </w:rPr>
      </w:pPr>
      <w:r w:rsidRPr="00A26958">
        <w:rPr>
          <w:rFonts w:ascii="Times New Roman" w:hAnsi="Times New Roman" w:cs="Times New Roman"/>
          <w:b/>
          <w:sz w:val="32"/>
          <w:szCs w:val="32"/>
          <w:lang w:val="kk-KZ"/>
        </w:rPr>
        <w:t xml:space="preserve">Мақсаты: </w:t>
      </w:r>
      <w:r w:rsidRPr="00A26958">
        <w:rPr>
          <w:rFonts w:ascii="Times New Roman" w:hAnsi="Times New Roman" w:cs="Times New Roman"/>
          <w:sz w:val="28"/>
          <w:szCs w:val="28"/>
          <w:lang w:val="kk-KZ"/>
        </w:rPr>
        <w:t xml:space="preserve">білім беру жүйесінің дамыту бағдарламаларын </w:t>
      </w:r>
      <w:r w:rsidR="005611DE">
        <w:rPr>
          <w:rFonts w:ascii="Times New Roman" w:hAnsi="Times New Roman" w:cs="Times New Roman"/>
          <w:sz w:val="28"/>
          <w:szCs w:val="28"/>
          <w:lang w:val="kk-KZ"/>
        </w:rPr>
        <w:t>жүзеге асыру арқылы білім сапасы</w:t>
      </w:r>
      <w:r w:rsidRPr="00A26958">
        <w:rPr>
          <w:rFonts w:ascii="Times New Roman" w:hAnsi="Times New Roman" w:cs="Times New Roman"/>
          <w:sz w:val="28"/>
          <w:szCs w:val="28"/>
          <w:lang w:val="kk-KZ"/>
        </w:rPr>
        <w:t>н көтеру,бәсекеге қабілетті, көпмәдениетті тұлға тәрбиелеу мұғалімдердің кәсіби шеберлігін үздіксіз дамыту басқару үрдісін жетілдіру</w:t>
      </w:r>
    </w:p>
    <w:p w:rsidR="001C49D8" w:rsidRDefault="001C49D8" w:rsidP="001C49D8">
      <w:pPr>
        <w:jc w:val="center"/>
        <w:rPr>
          <w:rFonts w:ascii="Times New Roman" w:hAnsi="Times New Roman" w:cs="Times New Roman"/>
          <w:sz w:val="28"/>
          <w:szCs w:val="28"/>
          <w:lang w:val="kk-KZ"/>
        </w:rPr>
      </w:pPr>
      <w:r w:rsidRPr="00A113BB">
        <w:rPr>
          <w:rFonts w:ascii="Times New Roman" w:hAnsi="Times New Roman" w:cs="Times New Roman"/>
          <w:b/>
          <w:sz w:val="32"/>
          <w:szCs w:val="32"/>
          <w:lang w:val="kk-KZ"/>
        </w:rPr>
        <w:t>Міндеті:</w:t>
      </w:r>
      <w:r>
        <w:rPr>
          <w:rFonts w:ascii="Times New Roman" w:hAnsi="Times New Roman" w:cs="Times New Roman"/>
          <w:sz w:val="28"/>
          <w:szCs w:val="28"/>
          <w:lang w:val="kk-KZ"/>
        </w:rPr>
        <w:t xml:space="preserve"> 1.Жас мұғалімдердің кәсіптік шеберлігін көтеру</w:t>
      </w:r>
    </w:p>
    <w:p w:rsidR="00D93D5B" w:rsidRDefault="005C1D2D" w:rsidP="008365C8">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2742247</wp:posOffset>
            </wp:positionH>
            <wp:positionV relativeFrom="paragraph">
              <wp:posOffset>550487</wp:posOffset>
            </wp:positionV>
            <wp:extent cx="1714183" cy="1593273"/>
            <wp:effectExtent l="19050" t="0" r="317" b="0"/>
            <wp:wrapNone/>
            <wp:docPr id="10" name="Рисунок 10" descr="C:\Documents and Settings\Admin\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images (1).jpg"/>
                    <pic:cNvPicPr>
                      <a:picLocks noChangeAspect="1" noChangeArrowheads="1"/>
                    </pic:cNvPicPr>
                  </pic:nvPicPr>
                  <pic:blipFill>
                    <a:blip r:embed="rId11"/>
                    <a:srcRect/>
                    <a:stretch>
                      <a:fillRect/>
                    </a:stretch>
                  </pic:blipFill>
                  <pic:spPr bwMode="auto">
                    <a:xfrm>
                      <a:off x="0" y="0"/>
                      <a:ext cx="1714183" cy="1593273"/>
                    </a:xfrm>
                    <a:prstGeom prst="rect">
                      <a:avLst/>
                    </a:prstGeom>
                    <a:noFill/>
                    <a:ln w="9525">
                      <a:noFill/>
                      <a:miter lim="800000"/>
                      <a:headEnd/>
                      <a:tailEnd/>
                    </a:ln>
                  </pic:spPr>
                </pic:pic>
              </a:graphicData>
            </a:graphic>
          </wp:anchor>
        </w:drawing>
      </w:r>
      <w:r w:rsidR="001C49D8">
        <w:rPr>
          <w:rFonts w:ascii="Times New Roman" w:hAnsi="Times New Roman" w:cs="Times New Roman"/>
          <w:sz w:val="28"/>
          <w:szCs w:val="28"/>
          <w:lang w:val="kk-KZ"/>
        </w:rPr>
        <w:t>2.</w:t>
      </w:r>
      <w:r w:rsidR="001C49D8" w:rsidRPr="00A113BB">
        <w:rPr>
          <w:rFonts w:ascii="Times New Roman" w:eastAsia="Times New Roman" w:hAnsi="Times New Roman" w:cs="Times New Roman"/>
          <w:sz w:val="24"/>
          <w:szCs w:val="24"/>
          <w:lang w:val="kk-KZ" w:eastAsia="ru-RU"/>
        </w:rPr>
        <w:t xml:space="preserve"> </w:t>
      </w:r>
      <w:r w:rsidR="001C49D8" w:rsidRPr="00A113BB">
        <w:rPr>
          <w:rFonts w:ascii="Times New Roman" w:hAnsi="Times New Roman" w:cs="Times New Roman"/>
          <w:sz w:val="28"/>
          <w:szCs w:val="28"/>
          <w:lang w:val="kk-KZ"/>
        </w:rPr>
        <w:t xml:space="preserve">Шығармашылық белсенді, мәдениетті, бәсекеге қабілетті жеке тұлға қалыптастыру. </w:t>
      </w:r>
    </w:p>
    <w:p w:rsidR="00D93D5B" w:rsidRPr="00D93D5B" w:rsidRDefault="00D93D5B" w:rsidP="00D93D5B">
      <w:pPr>
        <w:pStyle w:val="a5"/>
        <w:jc w:val="center"/>
        <w:rPr>
          <w:rFonts w:ascii="Times New Roman" w:hAnsi="Times New Roman" w:cs="Times New Roman"/>
          <w:b/>
          <w:sz w:val="32"/>
          <w:szCs w:val="32"/>
          <w:lang w:val="kk-KZ"/>
        </w:rPr>
      </w:pPr>
      <w:r w:rsidRPr="00D93D5B">
        <w:rPr>
          <w:rFonts w:ascii="Times New Roman" w:hAnsi="Times New Roman" w:cs="Times New Roman"/>
          <w:b/>
          <w:sz w:val="32"/>
          <w:szCs w:val="32"/>
          <w:lang w:val="kk-KZ"/>
        </w:rPr>
        <w:t>Ұраны:</w:t>
      </w:r>
    </w:p>
    <w:p w:rsidR="00D93D5B" w:rsidRPr="00D93D5B" w:rsidRDefault="00D93D5B" w:rsidP="00D93D5B">
      <w:pPr>
        <w:pStyle w:val="a5"/>
        <w:rPr>
          <w:rFonts w:ascii="Times New Roman" w:hAnsi="Times New Roman" w:cs="Times New Roman"/>
          <w:sz w:val="28"/>
          <w:szCs w:val="28"/>
          <w:lang w:val="kk-KZ"/>
        </w:rPr>
      </w:pPr>
      <w:r w:rsidRPr="00D93D5B">
        <w:rPr>
          <w:rFonts w:ascii="Times New Roman" w:hAnsi="Times New Roman" w:cs="Times New Roman"/>
          <w:sz w:val="28"/>
          <w:szCs w:val="28"/>
          <w:lang w:val="kk-KZ"/>
        </w:rPr>
        <w:t>Информатика математик физикпіз</w:t>
      </w:r>
    </w:p>
    <w:p w:rsidR="00D93D5B" w:rsidRPr="00D93D5B" w:rsidRDefault="00D93D5B" w:rsidP="00D93D5B">
      <w:pPr>
        <w:pStyle w:val="a5"/>
        <w:rPr>
          <w:rFonts w:ascii="Times New Roman" w:hAnsi="Times New Roman" w:cs="Times New Roman"/>
          <w:sz w:val="28"/>
          <w:szCs w:val="28"/>
          <w:lang w:val="kk-KZ"/>
        </w:rPr>
      </w:pPr>
      <w:r w:rsidRPr="00D93D5B">
        <w:rPr>
          <w:rFonts w:ascii="Times New Roman" w:hAnsi="Times New Roman" w:cs="Times New Roman"/>
          <w:sz w:val="28"/>
          <w:szCs w:val="28"/>
          <w:lang w:val="kk-KZ"/>
        </w:rPr>
        <w:t>Шетінен ойлы жүйрікпіз</w:t>
      </w:r>
    </w:p>
    <w:p w:rsidR="00D93D5B" w:rsidRPr="00D93D5B" w:rsidRDefault="00D93D5B" w:rsidP="00D93D5B">
      <w:pPr>
        <w:pStyle w:val="a5"/>
        <w:rPr>
          <w:rFonts w:ascii="Times New Roman" w:hAnsi="Times New Roman" w:cs="Times New Roman"/>
          <w:sz w:val="28"/>
          <w:szCs w:val="28"/>
          <w:lang w:val="kk-KZ"/>
        </w:rPr>
      </w:pPr>
      <w:r w:rsidRPr="00D93D5B">
        <w:rPr>
          <w:rFonts w:ascii="Times New Roman" w:hAnsi="Times New Roman" w:cs="Times New Roman"/>
          <w:sz w:val="28"/>
          <w:szCs w:val="28"/>
          <w:lang w:val="kk-KZ"/>
        </w:rPr>
        <w:t>Көңілден әнді тербейміз</w:t>
      </w:r>
    </w:p>
    <w:p w:rsidR="00414FFD" w:rsidRDefault="00D93D5B" w:rsidP="00D93D5B">
      <w:pPr>
        <w:pStyle w:val="a5"/>
        <w:rPr>
          <w:rFonts w:ascii="Times New Roman" w:eastAsia="Times New Roman" w:hAnsi="Times New Roman" w:cs="Times New Roman"/>
          <w:sz w:val="24"/>
          <w:szCs w:val="24"/>
          <w:lang w:val="kk-KZ" w:eastAsia="ru-RU"/>
        </w:rPr>
      </w:pPr>
      <w:r w:rsidRPr="00D93D5B">
        <w:rPr>
          <w:rFonts w:ascii="Times New Roman" w:hAnsi="Times New Roman" w:cs="Times New Roman"/>
          <w:sz w:val="28"/>
          <w:szCs w:val="28"/>
          <w:lang w:val="kk-KZ"/>
        </w:rPr>
        <w:t>Намысты қолдан бермейміз</w:t>
      </w:r>
      <w:r w:rsidR="001C49D8" w:rsidRPr="00D93D5B">
        <w:rPr>
          <w:rFonts w:ascii="Times New Roman" w:hAnsi="Times New Roman" w:cs="Times New Roman"/>
          <w:b/>
          <w:sz w:val="28"/>
          <w:szCs w:val="28"/>
          <w:lang w:val="kk-KZ"/>
        </w:rPr>
        <w:br/>
      </w:r>
    </w:p>
    <w:p w:rsidR="00414FFD" w:rsidRDefault="00414FFD" w:rsidP="00414FFD">
      <w:pPr>
        <w:spacing w:after="0" w:line="240" w:lineRule="auto"/>
        <w:rPr>
          <w:rFonts w:ascii="Times New Roman" w:eastAsia="Times New Roman" w:hAnsi="Times New Roman" w:cs="Times New Roman"/>
          <w:sz w:val="24"/>
          <w:szCs w:val="24"/>
          <w:lang w:val="kk-KZ" w:eastAsia="ru-RU"/>
        </w:rPr>
      </w:pPr>
    </w:p>
    <w:p w:rsidR="00862484" w:rsidRDefault="00862484" w:rsidP="00414FF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3840" behindDoc="0" locked="0" layoutInCell="1" allowOverlap="1">
            <wp:simplePos x="0" y="0"/>
            <wp:positionH relativeFrom="column">
              <wp:posOffset>2486256</wp:posOffset>
            </wp:positionH>
            <wp:positionV relativeFrom="paragraph">
              <wp:posOffset>-62519</wp:posOffset>
            </wp:positionV>
            <wp:extent cx="2286000" cy="1219200"/>
            <wp:effectExtent l="0" t="0" r="0" b="0"/>
            <wp:wrapNone/>
            <wp:docPr id="27"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71702" cy="1714488"/>
                      <a:chOff x="857224" y="0"/>
                      <a:chExt cx="2071702" cy="1714488"/>
                    </a:xfrm>
                  </a:grpSpPr>
                  <a:sp>
                    <a:nvSpPr>
                      <a:cNvPr id="5" name="Заголовок 1"/>
                      <a:cNvSpPr txBox="1">
                        <a:spLocks/>
                      </a:cNvSpPr>
                    </a:nvSpPr>
                    <a:spPr>
                      <a:xfrm>
                        <a:off x="857224" y="0"/>
                        <a:ext cx="2071702" cy="1714488"/>
                      </a:xfrm>
                      <a:prstGeom prst="rect">
                        <a:avLst/>
                      </a:prstGeom>
                    </a:spPr>
                    <a:txSp>
                      <a:txBody>
                        <a:bodyPr vert="horz" lIns="91440" tIns="45720" rIns="91440" bIns="45720" rtlCol="0" anchor="ctr">
                          <a:normAutofit fontScale="90000" lnSpcReduction="20000"/>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auto" latinLnBrk="0" hangingPunct="1">
                            <a:lnSpc>
                              <a:spcPct val="100000"/>
                            </a:lnSpc>
                            <a:spcBef>
                              <a:spcPct val="0"/>
                            </a:spcBef>
                            <a:spcAft>
                              <a:spcPts val="0"/>
                            </a:spcAft>
                            <a:buClrTx/>
                            <a:buSzTx/>
                            <a:buFontTx/>
                            <a:buNone/>
                            <a:tabLst/>
                            <a:defRPr/>
                          </a:pP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Приборларды</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сөйлетіп</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Жасайық</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тәжірибені</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Көңілді</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ойын</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жасайық</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Асықпайық</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саспайық</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Физиканың</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еліне</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Батыл</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қадам</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жасайық</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Осылайша</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шабытпен</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b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kk-KZ" sz="1300" b="0" i="0" u="none" strike="noStrike" kern="1200" cap="none" spc="0" normalizeH="0" baseline="0" noProof="0" dirty="0" smtClean="0">
                              <a:ln>
                                <a:noFill/>
                              </a:ln>
                              <a:solidFill>
                                <a:schemeClr val="tx1"/>
                              </a:solidFill>
                              <a:effectLst/>
                              <a:uLnTx/>
                              <a:uFillTx/>
                              <a:latin typeface="+mj-lt"/>
                              <a:ea typeface="Calibri"/>
                              <a:cs typeface="Times New Roman"/>
                            </a:rPr>
                            <a:t>Онкүндікті </a:t>
                          </a:r>
                          <a:r>
                            <a:rPr kumimoji="0" lang="ru-RU" sz="1300" b="0" i="0" u="none" strike="noStrike" kern="1200" cap="none" spc="0" normalizeH="0" baseline="0" noProof="0" dirty="0" err="1" smtClean="0">
                              <a:ln>
                                <a:noFill/>
                              </a:ln>
                              <a:solidFill>
                                <a:schemeClr val="tx1"/>
                              </a:solidFill>
                              <a:effectLst/>
                              <a:uLnTx/>
                              <a:uFillTx/>
                              <a:latin typeface="+mj-lt"/>
                              <a:ea typeface="Calibri"/>
                              <a:cs typeface="Times New Roman"/>
                            </a:rPr>
                            <a:t>бастайық</a:t>
                          </a:r>
                          <a:r>
                            <a:rPr kumimoji="0" lang="ru-RU" sz="1300" b="0" i="0" u="none" strike="noStrike" kern="1200" cap="none" spc="0" normalizeH="0" baseline="0" noProof="0" dirty="0" smtClean="0">
                              <a:ln>
                                <a:noFill/>
                              </a:ln>
                              <a:solidFill>
                                <a:schemeClr val="tx1"/>
                              </a:solidFill>
                              <a:effectLst/>
                              <a:uLnTx/>
                              <a:uFillTx/>
                              <a:latin typeface="+mj-lt"/>
                              <a:ea typeface="Calibri"/>
                              <a:cs typeface="Times New Roman"/>
                            </a:rPr>
                            <a:t>!</a:t>
                          </a:r>
                          <a:r>
                            <a:rPr kumimoji="0" lang="ru-RU" sz="1200" b="0" i="0" u="none" strike="noStrike" kern="1200" cap="none" spc="0" normalizeH="0" baseline="0" noProof="0" dirty="0" smtClean="0">
                              <a:ln>
                                <a:noFill/>
                              </a:ln>
                              <a:solidFill>
                                <a:schemeClr val="tx1"/>
                              </a:solidFill>
                              <a:effectLst/>
                              <a:uLnTx/>
                              <a:uFillTx/>
                              <a:latin typeface="+mj-lt"/>
                              <a:ea typeface="Calibri"/>
                              <a:cs typeface="Times New Roman"/>
                            </a:rPr>
                            <a:t/>
                          </a:r>
                          <a:br>
                            <a:rPr kumimoji="0" lang="ru-RU" sz="1200" b="0" i="0" u="none" strike="noStrike" kern="1200" cap="none" spc="0" normalizeH="0" baseline="0" noProof="0" dirty="0" smtClean="0">
                              <a:ln>
                                <a:noFill/>
                              </a:ln>
                              <a:solidFill>
                                <a:schemeClr val="tx1"/>
                              </a:solidFill>
                              <a:effectLst/>
                              <a:uLnTx/>
                              <a:uFillTx/>
                              <a:latin typeface="+mj-lt"/>
                              <a:ea typeface="Calibri"/>
                              <a:cs typeface="Times New Roman"/>
                            </a:rPr>
                          </a:br>
                          <a:r>
                            <a:rPr kumimoji="0" lang="ru-RU" sz="1400" b="0" i="0" u="none" strike="noStrike" kern="1200" cap="none" spc="0" normalizeH="0" baseline="0" noProof="0" dirty="0" smtClean="0">
                              <a:ln>
                                <a:noFill/>
                              </a:ln>
                              <a:solidFill>
                                <a:schemeClr val="tx1"/>
                              </a:solidFill>
                              <a:effectLst/>
                              <a:uLnTx/>
                              <a:uFillTx/>
                              <a:latin typeface="+mj-lt"/>
                              <a:ea typeface="+mj-ea"/>
                              <a:cs typeface="+mj-cs"/>
                            </a:rPr>
                            <a:t/>
                          </a:r>
                          <a:br>
                            <a:rPr kumimoji="0" lang="ru-RU" sz="1400" b="0" i="0" u="none" strike="noStrike" kern="1200" cap="none" spc="0" normalizeH="0" baseline="0" noProof="0" dirty="0" smtClean="0">
                              <a:ln>
                                <a:noFill/>
                              </a:ln>
                              <a:solidFill>
                                <a:schemeClr val="tx1"/>
                              </a:solidFill>
                              <a:effectLst/>
                              <a:uLnTx/>
                              <a:uFillTx/>
                              <a:latin typeface="+mj-lt"/>
                              <a:ea typeface="+mj-ea"/>
                              <a:cs typeface="+mj-cs"/>
                            </a:rPr>
                          </a:br>
                          <a:endParaRPr kumimoji="0" lang="ru-RU" sz="1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lc:lockedCanvas>
              </a:graphicData>
            </a:graphic>
          </wp:anchor>
        </w:drawing>
      </w:r>
      <w:r>
        <w:rPr>
          <w:rFonts w:ascii="Times New Roman" w:eastAsia="Times New Roman" w:hAnsi="Times New Roman" w:cs="Times New Roman"/>
          <w:sz w:val="24"/>
          <w:szCs w:val="24"/>
          <w:lang w:val="kk-KZ" w:eastAsia="ru-RU"/>
        </w:rPr>
        <w:t xml:space="preserve">      </w:t>
      </w:r>
      <w:r w:rsidRPr="00862484">
        <w:rPr>
          <w:noProof/>
          <w:lang w:val="kk-KZ" w:eastAsia="ru-RU"/>
        </w:rPr>
        <w:t xml:space="preserve"> </w:t>
      </w:r>
      <w:r w:rsidRPr="00862484">
        <w:rPr>
          <w:noProof/>
          <w:lang w:eastAsia="ru-RU"/>
        </w:rPr>
        <w:drawing>
          <wp:inline distT="0" distB="0" distL="0" distR="0">
            <wp:extent cx="2424546" cy="1149927"/>
            <wp:effectExtent l="0" t="0" r="0" b="0"/>
            <wp:docPr id="29"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28892" cy="1857387"/>
                      <a:chOff x="4714876" y="571481"/>
                      <a:chExt cx="2428892" cy="1857387"/>
                    </a:xfrm>
                  </a:grpSpPr>
                  <a:sp>
                    <a:nvSpPr>
                      <a:cNvPr id="2" name="Заголовок 1"/>
                      <a:cNvSpPr>
                        <a:spLocks noGrp="1"/>
                      </a:cNvSpPr>
                    </a:nvSpPr>
                    <a:spPr>
                      <a:xfrm>
                        <a:off x="4714876" y="571481"/>
                        <a:ext cx="2428892" cy="1857387"/>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ru-RU" sz="1400" dirty="0" smtClean="0"/>
                            <a:t>Уа </a:t>
                          </a:r>
                          <a:r>
                            <a:rPr lang="ru-RU" sz="1400" dirty="0" err="1" smtClean="0"/>
                            <a:t>жарандар</a:t>
                          </a:r>
                          <a:r>
                            <a:rPr lang="ru-RU" sz="1400" dirty="0" smtClean="0"/>
                            <a:t>, </a:t>
                          </a:r>
                          <a:r>
                            <a:rPr lang="ru-RU" sz="1400" dirty="0" err="1" smtClean="0"/>
                            <a:t>жарандар</a:t>
                          </a:r>
                          <a:r>
                            <a:rPr lang="ru-RU" sz="1400" dirty="0" smtClean="0"/>
                            <a:t>!</a:t>
                          </a:r>
                          <a:br>
                            <a:rPr lang="ru-RU" sz="1400" dirty="0" smtClean="0"/>
                          </a:br>
                          <a:r>
                            <a:rPr lang="ru-RU" sz="1400" dirty="0" err="1" smtClean="0"/>
                            <a:t>Бәрің</a:t>
                          </a:r>
                          <a:r>
                            <a:rPr lang="ru-RU" sz="1400" dirty="0" smtClean="0"/>
                            <a:t> </a:t>
                          </a:r>
                          <a:r>
                            <a:rPr lang="ru-RU" sz="1400" dirty="0" err="1" smtClean="0"/>
                            <a:t>бері</a:t>
                          </a:r>
                          <a:r>
                            <a:rPr lang="ru-RU" sz="1400" dirty="0" smtClean="0"/>
                            <a:t> </a:t>
                          </a:r>
                          <a:r>
                            <a:rPr lang="ru-RU" sz="1400" dirty="0" err="1" smtClean="0"/>
                            <a:t>қараңдар</a:t>
                          </a:r>
                          <a:r>
                            <a:rPr lang="ru-RU" sz="1400" dirty="0" smtClean="0"/>
                            <a:t>.</a:t>
                          </a:r>
                          <a:br>
                            <a:rPr lang="ru-RU" sz="1400" dirty="0" smtClean="0"/>
                          </a:br>
                          <a:r>
                            <a:rPr lang="ru-RU" sz="1400" dirty="0" err="1" smtClean="0"/>
                            <a:t>Бәріңе</a:t>
                          </a:r>
                          <a:r>
                            <a:rPr lang="ru-RU" sz="1400" dirty="0" smtClean="0"/>
                            <a:t> жар </a:t>
                          </a:r>
                          <a:r>
                            <a:rPr lang="ru-RU" sz="1400" dirty="0" err="1" smtClean="0"/>
                            <a:t>салайық</a:t>
                          </a:r>
                          <a:r>
                            <a:rPr lang="ru-RU" sz="1400" dirty="0" smtClean="0"/>
                            <a:t>, </a:t>
                          </a:r>
                          <a:br>
                            <a:rPr lang="ru-RU" sz="1400" dirty="0" smtClean="0"/>
                          </a:br>
                          <a:r>
                            <a:rPr lang="ru-RU" sz="1400" dirty="0" err="1" smtClean="0"/>
                            <a:t>Бүгінгі</a:t>
                          </a:r>
                          <a:r>
                            <a:rPr lang="ru-RU" sz="1400" dirty="0" smtClean="0"/>
                            <a:t> </a:t>
                          </a:r>
                          <a:r>
                            <a:rPr lang="ru-RU" sz="1400" dirty="0" err="1" smtClean="0"/>
                            <a:t>ойын</a:t>
                          </a:r>
                          <a:r>
                            <a:rPr lang="ru-RU" sz="1400" dirty="0" smtClean="0"/>
                            <a:t> </a:t>
                          </a:r>
                          <a:r>
                            <a:rPr lang="ru-RU" sz="1400" dirty="0" err="1" smtClean="0"/>
                            <a:t>төрінде</a:t>
                          </a:r>
                          <a:r>
                            <a:rPr lang="ru-RU" sz="1400" dirty="0" smtClean="0"/>
                            <a:t>.</a:t>
                          </a:r>
                          <a:br>
                            <a:rPr lang="ru-RU" sz="1400" dirty="0" smtClean="0"/>
                          </a:br>
                          <a:r>
                            <a:rPr lang="kk-KZ" sz="1400" dirty="0" smtClean="0"/>
                            <a:t>Эврика</a:t>
                          </a:r>
                          <a:r>
                            <a:rPr lang="ru-RU" sz="1400" dirty="0" smtClean="0"/>
                            <a:t> </a:t>
                          </a:r>
                          <a:r>
                            <a:rPr lang="ru-RU" sz="1400" dirty="0" err="1" smtClean="0"/>
                            <a:t>теңізі</a:t>
                          </a:r>
                          <a:r>
                            <a:rPr lang="ru-RU" sz="1400" dirty="0" smtClean="0"/>
                            <a:t> </a:t>
                          </a:r>
                          <a:r>
                            <a:rPr lang="ru-RU" sz="1400" dirty="0" err="1" smtClean="0"/>
                            <a:t>елінде</a:t>
                          </a:r>
                          <a:r>
                            <a:rPr lang="ru-RU" sz="1400" dirty="0" smtClean="0"/>
                            <a:t>,</a:t>
                          </a:r>
                          <a:br>
                            <a:rPr lang="ru-RU" sz="1400" dirty="0" smtClean="0"/>
                          </a:br>
                          <a:r>
                            <a:rPr lang="kk-KZ" sz="1400" dirty="0" smtClean="0"/>
                            <a:t>Эврика</a:t>
                          </a:r>
                          <a:r>
                            <a:rPr lang="ru-RU" sz="1400" dirty="0" smtClean="0"/>
                            <a:t> </a:t>
                          </a:r>
                          <a:r>
                            <a:rPr lang="ru-RU" sz="1400" dirty="0" err="1" smtClean="0"/>
                            <a:t>теңізі</a:t>
                          </a:r>
                          <a:r>
                            <a:rPr lang="ru-RU" sz="1400" dirty="0" smtClean="0"/>
                            <a:t> </a:t>
                          </a:r>
                          <a:r>
                            <a:rPr lang="ru-RU" sz="1400" dirty="0" err="1" smtClean="0"/>
                            <a:t>тілінде</a:t>
                          </a:r>
                          <a:r>
                            <a:rPr lang="ru-RU" sz="1400" dirty="0" smtClean="0"/>
                            <a:t/>
                          </a:r>
                          <a:br>
                            <a:rPr lang="ru-RU" sz="1400" dirty="0" smtClean="0"/>
                          </a:br>
                          <a:r>
                            <a:rPr lang="ru-RU" sz="1400" dirty="0" err="1" smtClean="0"/>
                            <a:t>Жылдам</a:t>
                          </a:r>
                          <a:r>
                            <a:rPr lang="ru-RU" sz="1400" dirty="0" smtClean="0"/>
                            <a:t> </a:t>
                          </a:r>
                          <a:r>
                            <a:rPr lang="ru-RU" sz="1400" dirty="0" err="1" smtClean="0"/>
                            <a:t>шешіп</a:t>
                          </a:r>
                          <a:r>
                            <a:rPr lang="ru-RU" sz="1400" dirty="0" smtClean="0"/>
                            <a:t> </a:t>
                          </a:r>
                          <a:r>
                            <a:rPr lang="ru-RU" sz="1400" dirty="0" err="1" smtClean="0"/>
                            <a:t>жарысып</a:t>
                          </a:r>
                          <a:r>
                            <a:rPr lang="ru-RU" sz="1400" dirty="0" smtClean="0"/>
                            <a:t>, </a:t>
                          </a:r>
                          <a:br>
                            <a:rPr lang="ru-RU" sz="1400" dirty="0" smtClean="0"/>
                          </a:br>
                          <a:r>
                            <a:rPr lang="ru-RU" sz="1400" dirty="0" err="1" smtClean="0"/>
                            <a:t>Сұрақ</a:t>
                          </a:r>
                          <a:r>
                            <a:rPr lang="ru-RU" sz="1400" dirty="0" smtClean="0"/>
                            <a:t> пенен </a:t>
                          </a:r>
                          <a:r>
                            <a:rPr lang="ru-RU" sz="1400" dirty="0" err="1" smtClean="0"/>
                            <a:t>есепті</a:t>
                          </a:r>
                          <a:r>
                            <a:rPr lang="ru-RU" sz="1400" dirty="0" smtClean="0"/>
                            <a:t>.</a:t>
                          </a:r>
                          <a:br>
                            <a:rPr lang="ru-RU" sz="1400" dirty="0" smtClean="0"/>
                          </a:br>
                          <a:r>
                            <a:rPr lang="ru-RU" sz="1400" dirty="0"/>
                            <a:t/>
                          </a:r>
                          <a:br>
                            <a:rPr lang="ru-RU" sz="1400" dirty="0"/>
                          </a:br>
                          <a:endParaRPr lang="ru-RU" sz="1400" dirty="0"/>
                        </a:p>
                      </a:txBody>
                      <a:useSpRect/>
                    </a:txSp>
                  </a:sp>
                </lc:lockedCanvas>
              </a:graphicData>
            </a:graphic>
          </wp:inline>
        </w:drawing>
      </w:r>
    </w:p>
    <w:p w:rsidR="00862484" w:rsidRPr="00862484" w:rsidRDefault="00862484" w:rsidP="00862484">
      <w:pPr>
        <w:spacing w:after="0" w:line="240" w:lineRule="auto"/>
        <w:jc w:val="center"/>
        <w:rPr>
          <w:rFonts w:ascii="Times New Roman" w:eastAsia="Times New Roman" w:hAnsi="Times New Roman" w:cs="Times New Roman"/>
          <w:lang w:val="kk-KZ" w:eastAsia="ru-RU"/>
        </w:rPr>
      </w:pPr>
      <w:r w:rsidRPr="00862484">
        <w:rPr>
          <w:rFonts w:ascii="Times New Roman" w:eastAsia="Times New Roman" w:hAnsi="Times New Roman" w:cs="Times New Roman"/>
          <w:b/>
          <w:bCs/>
          <w:lang w:val="kk-KZ" w:eastAsia="ru-RU"/>
        </w:rPr>
        <w:t>“Әскер хаты”</w:t>
      </w:r>
    </w:p>
    <w:p w:rsidR="00862484" w:rsidRPr="00862484" w:rsidRDefault="00862484" w:rsidP="00862484">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sidRPr="00862484">
        <w:rPr>
          <w:rFonts w:ascii="Times New Roman" w:eastAsia="Times New Roman" w:hAnsi="Times New Roman" w:cs="Times New Roman"/>
          <w:sz w:val="20"/>
          <w:szCs w:val="20"/>
          <w:lang w:val="kk-KZ" w:eastAsia="ru-RU"/>
        </w:rPr>
        <w:t xml:space="preserve">Осы әскер хатым жарық жылдамдығындай жетіп баруын тілеп қалушы мен  1000 алыста еркін электрондый әскерде жүрген балаңыз. Теріс заряттай сағынған анашым  жаңа зарятталған аккумулятордай қуатты жүрсізбе? Анашым сізге хат жазуымның себебі сөздің ядросын айтқанда бір қазды жақсы көріп қалдым. Қазіргі жағдайым магнит өрісіне түсіп қалған шарға ұқсайды.Міне қазір зарятталған шыныға тартылғандай сол қызға талпынып жүрмін. </w:t>
      </w:r>
    </w:p>
    <w:p w:rsidR="00862484" w:rsidRPr="00862484" w:rsidRDefault="00862484" w:rsidP="00862484">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sidRPr="00862484">
        <w:rPr>
          <w:rFonts w:ascii="Times New Roman" w:eastAsia="Times New Roman" w:hAnsi="Times New Roman" w:cs="Times New Roman"/>
          <w:sz w:val="20"/>
          <w:szCs w:val="20"/>
          <w:lang w:val="kk-KZ" w:eastAsia="ru-RU"/>
        </w:rPr>
        <w:t>Анашым әрбір сөзіңіздің мағынасы бір Фараға тең  келетін сөздеріңіз есімде мне қазірде Папов ойлап тапқан  радиодан естілгендей құлағымда тұр. Анашым есіңіздеме жақсы көрсең ауыр мінезді , салмақты қызды жақсы көр дегеніңіз</w:t>
      </w:r>
    </w:p>
    <w:p w:rsidR="00862484" w:rsidRPr="00862484" w:rsidRDefault="00862484" w:rsidP="00862484">
      <w:pPr>
        <w:spacing w:after="0" w:line="240" w:lineRule="auto"/>
        <w:rPr>
          <w:rFonts w:ascii="Times New Roman" w:eastAsia="Times New Roman" w:hAnsi="Times New Roman" w:cs="Times New Roman"/>
          <w:sz w:val="20"/>
          <w:szCs w:val="20"/>
          <w:lang w:val="kk-KZ" w:eastAsia="ru-RU"/>
        </w:rPr>
      </w:pPr>
      <w:r w:rsidRPr="00862484">
        <w:rPr>
          <w:rFonts w:ascii="Times New Roman" w:eastAsia="Times New Roman" w:hAnsi="Times New Roman" w:cs="Times New Roman"/>
          <w:sz w:val="20"/>
          <w:szCs w:val="20"/>
          <w:lang w:val="kk-KZ" w:eastAsia="ru-RU"/>
        </w:rPr>
        <w:t>Міне, сіз айтқан қызды осы жерден таптым. Салмағы 150кг жерге  500  Ньютон күшпен қысым түсіреді екен. Өзінен ешқандай радиоактивті  сәуле шығармайды. Американы ның нейтронынанда қорықпайды, көлемін есептеуге қиналдым, бірақ Архимед көмек берді, оның көлемі 7000 см.  Сізге суретін жіберейін десем бейнесі объективке сыймайды екен, өзім айтып бере қоямын. Өзі қыпша бел, аяқтары пілдікіндей жүргенде математикалық маятниктей тербеліп жүреді.  Алыстан қарасаңыз беті дөңес линзаға ұқсайды. Есімі Бадамхан . Достары  әзілдеп Бомбахан дейді екен. Кеше Казармадан келсем жылап отыр, неге десем. Командир воздушный шар  деп қалжыңдаған көрінеді. Воздушый шар таптырмайтын құнды зат деп зорға көріндім. Анашым жақында ауылға бірге қайтамыз. Үйдің қақпасын, есіктерін және еденін қайта жөндетіп қоярсыздар өтініш!</w:t>
      </w:r>
    </w:p>
    <w:p w:rsidR="00862484" w:rsidRPr="00862484" w:rsidRDefault="00862484" w:rsidP="00862484">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sidRPr="00862484">
        <w:rPr>
          <w:rFonts w:ascii="Times New Roman" w:eastAsia="Times New Roman" w:hAnsi="Times New Roman" w:cs="Times New Roman"/>
          <w:sz w:val="20"/>
          <w:szCs w:val="20"/>
          <w:lang w:val="kk-KZ" w:eastAsia="ru-RU"/>
        </w:rPr>
        <w:t xml:space="preserve">Солай етіп Архимед суға батырсада, Паскаль Гидравлик престе езседе, Резерфорд альфа бөлшектермен атқыласада сызған сызығыңыздан шықпаймын, ант етем! Егер антымды бұзсам ток ұрсын! Физикалық әзіл күйінде жазылған “әскер сәлем хаты” </w:t>
      </w:r>
    </w:p>
    <w:p w:rsidR="0025362D" w:rsidRDefault="00862484" w:rsidP="00862484">
      <w:pPr>
        <w:spacing w:after="0" w:line="240" w:lineRule="auto"/>
        <w:rPr>
          <w:rFonts w:ascii="Times New Roman" w:eastAsia="Times New Roman" w:hAnsi="Times New Roman" w:cs="Times New Roman"/>
          <w:sz w:val="20"/>
          <w:szCs w:val="20"/>
          <w:lang w:val="kk-KZ" w:eastAsia="ru-RU"/>
        </w:rPr>
      </w:pPr>
      <w:r w:rsidRPr="00862484">
        <w:rPr>
          <w:rFonts w:ascii="Times New Roman" w:eastAsia="Times New Roman" w:hAnsi="Times New Roman" w:cs="Times New Roman"/>
          <w:sz w:val="20"/>
          <w:szCs w:val="20"/>
          <w:lang w:val="kk-KZ" w:eastAsia="ru-RU"/>
        </w:rPr>
        <w:t xml:space="preserve">Физика пәні мұғалімі: Шаниязова Т.М. </w:t>
      </w:r>
    </w:p>
    <w:p w:rsidR="00862484" w:rsidRPr="0025362D" w:rsidRDefault="00862484" w:rsidP="00414FFD">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4"/>
          <w:szCs w:val="24"/>
          <w:lang w:val="kk-KZ" w:eastAsia="ru-RU"/>
        </w:rPr>
        <w:t xml:space="preserve"> </w:t>
      </w:r>
    </w:p>
    <w:p w:rsidR="00414FFD" w:rsidRPr="0025362D" w:rsidRDefault="00414FFD" w:rsidP="0025362D">
      <w:pPr>
        <w:pStyle w:val="a5"/>
        <w:rPr>
          <w:sz w:val="16"/>
          <w:szCs w:val="16"/>
          <w:lang w:eastAsia="ru-RU"/>
        </w:rPr>
      </w:pPr>
      <w:r w:rsidRPr="0025362D">
        <w:rPr>
          <w:sz w:val="16"/>
          <w:szCs w:val="16"/>
          <w:lang w:eastAsia="ru-RU"/>
        </w:rPr>
        <w:t>Уважаемые ученики! С 20 января начинается декада математики, физики и информатики. Планируется много разных конкурсов и мероприятий. Приглашаем всех принять активное участие в декаде. Всем удачи и успехов при участии в конкурсах!!!.Награждение победителей состоится в 12.30 25 января.</w:t>
      </w:r>
    </w:p>
    <w:p w:rsidR="00414FFD" w:rsidRPr="0025362D" w:rsidRDefault="00414FFD" w:rsidP="0025362D">
      <w:pPr>
        <w:pStyle w:val="a5"/>
        <w:rPr>
          <w:sz w:val="16"/>
          <w:szCs w:val="16"/>
          <w:lang w:eastAsia="ru-RU"/>
        </w:rPr>
      </w:pPr>
      <w:r w:rsidRPr="0025362D">
        <w:rPr>
          <w:sz w:val="16"/>
          <w:szCs w:val="16"/>
          <w:lang w:eastAsia="ru-RU"/>
        </w:rPr>
        <w:t>Школьный турнир по математике</w:t>
      </w:r>
      <w:r w:rsidRPr="0025362D">
        <w:rPr>
          <w:sz w:val="16"/>
          <w:szCs w:val="16"/>
          <w:lang w:eastAsia="ru-RU"/>
        </w:rPr>
        <w:tab/>
      </w:r>
      <w:r w:rsidRPr="0025362D">
        <w:rPr>
          <w:sz w:val="16"/>
          <w:szCs w:val="16"/>
          <w:lang w:val="kk-KZ" w:eastAsia="ru-RU"/>
        </w:rPr>
        <w:t xml:space="preserve">  </w:t>
      </w:r>
      <w:r w:rsidRPr="0025362D">
        <w:rPr>
          <w:sz w:val="16"/>
          <w:szCs w:val="16"/>
          <w:lang w:eastAsia="ru-RU"/>
        </w:rPr>
        <w:t>16.01.2014</w:t>
      </w:r>
      <w:r w:rsidR="0025362D">
        <w:rPr>
          <w:sz w:val="16"/>
          <w:szCs w:val="16"/>
          <w:lang w:val="kk-KZ" w:eastAsia="ru-RU"/>
        </w:rPr>
        <w:t xml:space="preserve">  </w:t>
      </w:r>
      <w:r w:rsidRPr="0025362D">
        <w:rPr>
          <w:sz w:val="16"/>
          <w:szCs w:val="16"/>
          <w:lang w:eastAsia="ru-RU"/>
        </w:rPr>
        <w:t>12.00-13.00</w:t>
      </w:r>
    </w:p>
    <w:p w:rsidR="00414FFD" w:rsidRPr="0025362D" w:rsidRDefault="00414FFD" w:rsidP="0025362D">
      <w:pPr>
        <w:pStyle w:val="a5"/>
        <w:rPr>
          <w:sz w:val="16"/>
          <w:szCs w:val="16"/>
          <w:lang w:eastAsia="ru-RU"/>
        </w:rPr>
      </w:pPr>
      <w:r w:rsidRPr="0025362D">
        <w:rPr>
          <w:sz w:val="16"/>
          <w:szCs w:val="16"/>
          <w:lang w:eastAsia="ru-RU"/>
        </w:rPr>
        <w:t>Школьный турнир по физике</w:t>
      </w:r>
      <w:r w:rsidRPr="0025362D">
        <w:rPr>
          <w:sz w:val="16"/>
          <w:szCs w:val="16"/>
          <w:lang w:eastAsia="ru-RU"/>
        </w:rPr>
        <w:tab/>
      </w:r>
      <w:r w:rsidRPr="0025362D">
        <w:rPr>
          <w:sz w:val="16"/>
          <w:szCs w:val="16"/>
          <w:lang w:val="kk-KZ" w:eastAsia="ru-RU"/>
        </w:rPr>
        <w:t xml:space="preserve">  </w:t>
      </w:r>
      <w:r w:rsidRPr="0025362D">
        <w:rPr>
          <w:sz w:val="16"/>
          <w:szCs w:val="16"/>
          <w:lang w:eastAsia="ru-RU"/>
        </w:rPr>
        <w:t>17.01.2014</w:t>
      </w:r>
      <w:r w:rsidR="0025362D">
        <w:rPr>
          <w:sz w:val="16"/>
          <w:szCs w:val="16"/>
          <w:lang w:val="kk-KZ" w:eastAsia="ru-RU"/>
        </w:rPr>
        <w:t xml:space="preserve"> </w:t>
      </w:r>
      <w:r w:rsidRPr="0025362D">
        <w:rPr>
          <w:sz w:val="16"/>
          <w:szCs w:val="16"/>
          <w:lang w:eastAsia="ru-RU"/>
        </w:rPr>
        <w:t>12.00-13.00</w:t>
      </w:r>
    </w:p>
    <w:p w:rsidR="00414FFD" w:rsidRPr="0025362D" w:rsidRDefault="00414FFD" w:rsidP="0025362D">
      <w:pPr>
        <w:pStyle w:val="a5"/>
        <w:rPr>
          <w:sz w:val="16"/>
          <w:szCs w:val="16"/>
          <w:lang w:eastAsia="ru-RU"/>
        </w:rPr>
      </w:pPr>
      <w:r w:rsidRPr="0025362D">
        <w:rPr>
          <w:sz w:val="16"/>
          <w:szCs w:val="16"/>
          <w:lang w:eastAsia="ru-RU"/>
        </w:rPr>
        <w:t>Школьный турнир по информатике</w:t>
      </w:r>
      <w:r w:rsidRPr="0025362D">
        <w:rPr>
          <w:sz w:val="16"/>
          <w:szCs w:val="16"/>
          <w:lang w:val="kk-KZ" w:eastAsia="ru-RU"/>
        </w:rPr>
        <w:t xml:space="preserve"> </w:t>
      </w:r>
      <w:r w:rsidRPr="0025362D">
        <w:rPr>
          <w:sz w:val="16"/>
          <w:szCs w:val="16"/>
          <w:lang w:eastAsia="ru-RU"/>
        </w:rPr>
        <w:t>20.01.2014</w:t>
      </w:r>
    </w:p>
    <w:p w:rsidR="00414FFD" w:rsidRPr="0025362D" w:rsidRDefault="00414FFD" w:rsidP="0025362D">
      <w:pPr>
        <w:pStyle w:val="a5"/>
        <w:rPr>
          <w:sz w:val="16"/>
          <w:szCs w:val="16"/>
          <w:lang w:eastAsia="ru-RU"/>
        </w:rPr>
      </w:pPr>
      <w:r w:rsidRPr="0025362D">
        <w:rPr>
          <w:sz w:val="16"/>
          <w:szCs w:val="16"/>
          <w:lang w:eastAsia="ru-RU"/>
        </w:rPr>
        <w:t xml:space="preserve">Конкурс рефератов по физике                     сдавать рефераты </w:t>
      </w:r>
    </w:p>
    <w:p w:rsidR="00414FFD" w:rsidRPr="0025362D" w:rsidRDefault="00414FFD" w:rsidP="0025362D">
      <w:pPr>
        <w:pStyle w:val="a5"/>
        <w:rPr>
          <w:sz w:val="16"/>
          <w:szCs w:val="16"/>
          <w:lang w:eastAsia="ru-RU"/>
        </w:rPr>
      </w:pPr>
      <w:r w:rsidRPr="0025362D">
        <w:rPr>
          <w:sz w:val="16"/>
          <w:szCs w:val="16"/>
          <w:lang w:eastAsia="ru-RU"/>
        </w:rPr>
        <w:t xml:space="preserve">                                                           учителям физики до 20 января</w:t>
      </w:r>
    </w:p>
    <w:p w:rsidR="00414FFD" w:rsidRPr="0025362D" w:rsidRDefault="00414FFD" w:rsidP="0025362D">
      <w:pPr>
        <w:pStyle w:val="a5"/>
        <w:rPr>
          <w:sz w:val="16"/>
          <w:szCs w:val="16"/>
          <w:lang w:eastAsia="ru-RU"/>
        </w:rPr>
      </w:pPr>
      <w:r w:rsidRPr="0025362D">
        <w:rPr>
          <w:sz w:val="16"/>
          <w:szCs w:val="16"/>
          <w:lang w:eastAsia="ru-RU"/>
        </w:rPr>
        <w:t>Конкурс презентаций на темы:</w:t>
      </w:r>
      <w:r w:rsidR="0025362D">
        <w:rPr>
          <w:sz w:val="16"/>
          <w:szCs w:val="16"/>
          <w:lang w:val="kk-KZ" w:eastAsia="ru-RU"/>
        </w:rPr>
        <w:t xml:space="preserve"> </w:t>
      </w:r>
      <w:r w:rsidRPr="0025362D">
        <w:rPr>
          <w:sz w:val="16"/>
          <w:szCs w:val="16"/>
          <w:lang w:eastAsia="ru-RU"/>
        </w:rPr>
        <w:t xml:space="preserve">«Математика вокруг нас» </w:t>
      </w:r>
      <w:r w:rsidRPr="0025362D">
        <w:rPr>
          <w:sz w:val="16"/>
          <w:szCs w:val="16"/>
          <w:lang w:val="kk-KZ" w:eastAsia="ru-RU"/>
        </w:rPr>
        <w:t xml:space="preserve"> </w:t>
      </w:r>
      <w:r w:rsidRPr="0025362D">
        <w:rPr>
          <w:sz w:val="16"/>
          <w:szCs w:val="16"/>
          <w:lang w:eastAsia="ru-RU"/>
        </w:rPr>
        <w:t>(7-9 классы)</w:t>
      </w:r>
    </w:p>
    <w:p w:rsidR="00414FFD" w:rsidRPr="00497E4B" w:rsidRDefault="00414FFD" w:rsidP="00497E4B">
      <w:pPr>
        <w:pStyle w:val="a5"/>
        <w:rPr>
          <w:sz w:val="16"/>
          <w:szCs w:val="16"/>
          <w:lang w:val="kk-KZ" w:eastAsia="ru-RU"/>
        </w:rPr>
      </w:pPr>
      <w:r w:rsidRPr="0025362D">
        <w:rPr>
          <w:sz w:val="16"/>
          <w:szCs w:val="16"/>
          <w:lang w:eastAsia="ru-RU"/>
        </w:rPr>
        <w:t>«Геометрия в нашей жизни»</w:t>
      </w:r>
      <w:r w:rsidRPr="0025362D">
        <w:rPr>
          <w:sz w:val="16"/>
          <w:szCs w:val="16"/>
          <w:lang w:val="kk-KZ" w:eastAsia="ru-RU"/>
        </w:rPr>
        <w:t xml:space="preserve"> </w:t>
      </w:r>
      <w:r w:rsidRPr="0025362D">
        <w:rPr>
          <w:sz w:val="16"/>
          <w:szCs w:val="16"/>
          <w:lang w:eastAsia="ru-RU"/>
        </w:rPr>
        <w:t>24.01.2014</w:t>
      </w:r>
      <w:r w:rsidRPr="0025362D">
        <w:rPr>
          <w:sz w:val="16"/>
          <w:szCs w:val="16"/>
          <w:lang w:val="kk-KZ" w:eastAsia="ru-RU"/>
        </w:rPr>
        <w:t xml:space="preserve"> </w:t>
      </w:r>
      <w:r w:rsidRPr="0025362D">
        <w:rPr>
          <w:sz w:val="16"/>
          <w:szCs w:val="16"/>
          <w:lang w:eastAsia="ru-RU"/>
        </w:rPr>
        <w:t>12.00</w:t>
      </w:r>
    </w:p>
    <w:p w:rsidR="000116D6" w:rsidRDefault="00073C54" w:rsidP="00824C06">
      <w:pPr>
        <w:jc w:val="center"/>
        <w:rPr>
          <w:rFonts w:ascii="Times New Roman" w:hAnsi="Times New Roman" w:cs="Times New Roman"/>
          <w:sz w:val="20"/>
          <w:szCs w:val="20"/>
          <w:lang w:val="kk-KZ"/>
        </w:rPr>
      </w:pPr>
      <w:r w:rsidRPr="00073C54">
        <w:rPr>
          <w:rFonts w:ascii="Times New Roman" w:hAnsi="Times New Roman" w:cs="Times New Roman"/>
          <w:sz w:val="20"/>
          <w:szCs w:val="20"/>
          <w:lang w:val="kk-KZ"/>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42.2pt;height:54.55pt" fillcolor="#3cf" strokecolor="#009" strokeweight="1pt">
            <v:shadow on="t" color="#009" offset="7pt,-7pt"/>
            <v:textpath style="font-family:&quot;Impact&quot;;v-text-spacing:52429f;v-text-kern:t" trim="t" fitpath="t" xscale="f" string="Білгенге маржан"/>
          </v:shape>
        </w:pict>
      </w:r>
      <w:r w:rsidR="003A0B1E" w:rsidRPr="003A0B1E">
        <w:rPr>
          <w:rFonts w:ascii="Times New Roman" w:hAnsi="Times New Roman" w:cs="Times New Roman"/>
          <w:noProof/>
          <w:sz w:val="20"/>
          <w:szCs w:val="20"/>
          <w:lang w:eastAsia="ru-RU"/>
        </w:rPr>
        <w:drawing>
          <wp:inline distT="0" distB="0" distL="0" distR="0">
            <wp:extent cx="733438" cy="733438"/>
            <wp:effectExtent l="0" t="0" r="9512" b="0"/>
            <wp:docPr id="3" name="Рисунок 2" descr=" картинки"/>
            <wp:cNvGraphicFramePr/>
            <a:graphic xmlns:a="http://schemas.openxmlformats.org/drawingml/2006/main">
              <a:graphicData uri="http://schemas.openxmlformats.org/drawingml/2006/picture">
                <pic:pic xmlns:pic="http://schemas.openxmlformats.org/drawingml/2006/picture">
                  <pic:nvPicPr>
                    <pic:cNvPr id="8" name="Picture 5" descr=" картинки"/>
                    <pic:cNvPicPr>
                      <a:picLocks noChangeAspect="1" noChangeArrowheads="1"/>
                    </pic:cNvPicPr>
                  </pic:nvPicPr>
                  <pic:blipFill>
                    <a:blip r:embed="rId12" cstate="print"/>
                    <a:srcRect/>
                    <a:stretch>
                      <a:fillRect/>
                    </a:stretch>
                  </pic:blipFill>
                  <pic:spPr bwMode="auto">
                    <a:xfrm>
                      <a:off x="0" y="0"/>
                      <a:ext cx="733438" cy="733438"/>
                    </a:xfrm>
                    <a:prstGeom prst="rect">
                      <a:avLst/>
                    </a:prstGeom>
                    <a:noFill/>
                  </pic:spPr>
                </pic:pic>
              </a:graphicData>
            </a:graphic>
          </wp:inline>
        </w:drawing>
      </w:r>
    </w:p>
    <w:p w:rsidR="003A0B1E" w:rsidRPr="008B3D50" w:rsidRDefault="00073C54" w:rsidP="003A0B1E">
      <w:pPr>
        <w:jc w:val="center"/>
        <w:rPr>
          <w:rFonts w:ascii="Times New Roman" w:hAnsi="Times New Roman" w:cs="Times New Roman"/>
          <w:lang w:val="kk-KZ"/>
        </w:rPr>
      </w:pPr>
      <w:hyperlink r:id="rId13" w:history="1">
        <w:r w:rsidR="003A0B1E" w:rsidRPr="008B3D50">
          <w:rPr>
            <w:rStyle w:val="a8"/>
            <w:rFonts w:ascii="Times New Roman" w:hAnsi="Times New Roman" w:cs="Times New Roman"/>
            <w:lang w:val="kk-KZ"/>
          </w:rPr>
          <w:t>http://onlinetest.dostykbilim.kz</w:t>
        </w:r>
      </w:hyperlink>
      <w:r w:rsidR="003A0B1E" w:rsidRPr="008B3D50">
        <w:rPr>
          <w:rFonts w:ascii="Times New Roman" w:hAnsi="Times New Roman" w:cs="Times New Roman"/>
          <w:lang w:val="kk-KZ"/>
        </w:rPr>
        <w:t xml:space="preserve"> Біз мектеп оқушыларына ұлттық бірыңғай тестілеуге онлайын режимде дайындық ұсынамыз. Бiз жоғары профессионализм қағидасымен өз қызметтерiмізді атқарамыз. Сайттың материалдарының көбі Достық Білім беру орталығымен дайындалған.</w:t>
      </w:r>
      <w:r w:rsidR="003A0B1E" w:rsidRPr="008B3D50">
        <w:rPr>
          <w:noProof/>
          <w:lang w:val="kk-KZ" w:eastAsia="ru-RU"/>
        </w:rPr>
        <w:t xml:space="preserve"> </w:t>
      </w:r>
    </w:p>
    <w:p w:rsidR="003A0B1E" w:rsidRPr="008B3D50" w:rsidRDefault="003A0B1E" w:rsidP="003A0B1E">
      <w:pPr>
        <w:jc w:val="center"/>
        <w:rPr>
          <w:rFonts w:ascii="Times New Roman" w:hAnsi="Times New Roman" w:cs="Times New Roman"/>
          <w:lang w:val="kk-KZ"/>
        </w:rPr>
      </w:pPr>
      <w:r w:rsidRPr="008B3D50">
        <w:rPr>
          <w:rFonts w:ascii="Times New Roman" w:hAnsi="Times New Roman" w:cs="Times New Roman"/>
          <w:lang w:val="kk-KZ"/>
        </w:rPr>
        <w:t>Сайт онлайн тестілеу өткізу үшін жасалған. Бұл оқушының білімін тексеруге және арттыруға өте ыңғайлы құрал болып табылады. Әр нұсқаның дұрыс жауаптары, бұл қатысушының өз жауаптарын салыстыруға мүмкіндік береді.</w:t>
      </w:r>
    </w:p>
    <w:p w:rsidR="003A0B1E" w:rsidRPr="008B3D50" w:rsidRDefault="003A0B1E" w:rsidP="003A0B1E">
      <w:pPr>
        <w:jc w:val="center"/>
        <w:rPr>
          <w:rFonts w:ascii="Times New Roman" w:hAnsi="Times New Roman" w:cs="Times New Roman"/>
          <w:lang w:val="kk-KZ"/>
        </w:rPr>
      </w:pPr>
      <w:r w:rsidRPr="008B3D50">
        <w:rPr>
          <w:rFonts w:ascii="Times New Roman" w:hAnsi="Times New Roman" w:cs="Times New Roman"/>
          <w:lang w:val="kk-KZ"/>
        </w:rPr>
        <w:t>Біздің сайттың артықшылығы - кез келген адам тегін кіріп өз білімін сынай алады. Біздің сайттың қонақтары </w:t>
      </w:r>
      <w:hyperlink r:id="rId14" w:history="1">
        <w:r w:rsidRPr="008B3D50">
          <w:rPr>
            <w:rStyle w:val="a8"/>
            <w:rFonts w:ascii="Times New Roman" w:hAnsi="Times New Roman" w:cs="Times New Roman"/>
            <w:lang w:val="kk-KZ"/>
          </w:rPr>
          <w:t>Байланыс</w:t>
        </w:r>
      </w:hyperlink>
      <w:r w:rsidRPr="008B3D50">
        <w:rPr>
          <w:rFonts w:ascii="Times New Roman" w:hAnsi="Times New Roman" w:cs="Times New Roman"/>
          <w:lang w:val="kk-KZ"/>
        </w:rPr>
        <w:t> мәзіріне кіріп бізге өз тілектерін жібере алады.</w:t>
      </w:r>
    </w:p>
    <w:p w:rsidR="003A0B1E" w:rsidRPr="008B3D50" w:rsidRDefault="003A0B1E" w:rsidP="003A0B1E">
      <w:pPr>
        <w:jc w:val="center"/>
        <w:rPr>
          <w:rFonts w:ascii="Times New Roman" w:hAnsi="Times New Roman" w:cs="Times New Roman"/>
          <w:lang w:val="kk-KZ"/>
        </w:rPr>
      </w:pPr>
      <w:r w:rsidRPr="008B3D50">
        <w:rPr>
          <w:rFonts w:ascii="Times New Roman" w:hAnsi="Times New Roman" w:cs="Times New Roman"/>
          <w:lang w:val="kk-KZ"/>
        </w:rPr>
        <w:t>Мектептегі психология. Мектептің психологиялық қызметі -</w:t>
      </w:r>
      <w:hyperlink r:id="rId15" w:tgtFrame="_blank" w:history="1">
        <w:r w:rsidRPr="008B3D50">
          <w:rPr>
            <w:rStyle w:val="a8"/>
            <w:rFonts w:ascii="Times New Roman" w:hAnsi="Times New Roman" w:cs="Times New Roman"/>
            <w:lang w:val="kk-KZ"/>
          </w:rPr>
          <w:t>http://www.effecton.ru/758.html</w:t>
        </w:r>
      </w:hyperlink>
      <w:r w:rsidRPr="008B3D50">
        <w:rPr>
          <w:rFonts w:ascii="Times New Roman" w:hAnsi="Times New Roman" w:cs="Times New Roman"/>
          <w:lang w:val="kk-KZ"/>
        </w:rPr>
        <w:t> </w:t>
      </w:r>
      <w:r w:rsidRPr="008B3D50">
        <w:rPr>
          <w:rFonts w:ascii="Times New Roman" w:hAnsi="Times New Roman" w:cs="Times New Roman"/>
          <w:lang w:val="kk-KZ"/>
        </w:rPr>
        <w:br/>
        <w:t>Мектеп психологының міндеттері, психология және интернет, әлеуметтік психология, жалпы психология және тағы басқа психология салалары туралы мәліметтер берілген</w:t>
      </w:r>
    </w:p>
    <w:p w:rsidR="003A0B1E" w:rsidRPr="008B3D50" w:rsidRDefault="003A0B1E" w:rsidP="003A0B1E">
      <w:pPr>
        <w:jc w:val="center"/>
        <w:rPr>
          <w:rFonts w:ascii="Times New Roman" w:hAnsi="Times New Roman" w:cs="Times New Roman"/>
          <w:lang w:val="kk-KZ"/>
        </w:rPr>
      </w:pPr>
      <w:r w:rsidRPr="008B3D50">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-118745</wp:posOffset>
            </wp:positionH>
            <wp:positionV relativeFrom="paragraph">
              <wp:posOffset>167640</wp:posOffset>
            </wp:positionV>
            <wp:extent cx="1118235" cy="632460"/>
            <wp:effectExtent l="19050" t="0" r="5715" b="0"/>
            <wp:wrapNone/>
            <wp:docPr id="2" name="Рисунок 1" descr="53"/>
            <wp:cNvGraphicFramePr/>
            <a:graphic xmlns:a="http://schemas.openxmlformats.org/drawingml/2006/main">
              <a:graphicData uri="http://schemas.openxmlformats.org/drawingml/2006/picture">
                <pic:pic xmlns:pic="http://schemas.openxmlformats.org/drawingml/2006/picture">
                  <pic:nvPicPr>
                    <pic:cNvPr id="9" name="Picture 4" descr="53"/>
                    <pic:cNvPicPr>
                      <a:picLocks noChangeAspect="1" noChangeArrowheads="1" noCrop="1"/>
                    </pic:cNvPicPr>
                  </pic:nvPicPr>
                  <pic:blipFill>
                    <a:blip r:embed="rId16" cstate="print"/>
                    <a:srcRect/>
                    <a:stretch>
                      <a:fillRect/>
                    </a:stretch>
                  </pic:blipFill>
                  <pic:spPr bwMode="auto">
                    <a:xfrm>
                      <a:off x="0" y="0"/>
                      <a:ext cx="1118235" cy="632460"/>
                    </a:xfrm>
                    <a:prstGeom prst="rect">
                      <a:avLst/>
                    </a:prstGeom>
                    <a:noFill/>
                  </pic:spPr>
                </pic:pic>
              </a:graphicData>
            </a:graphic>
          </wp:anchor>
        </w:drawing>
      </w:r>
      <w:r w:rsidRPr="008B3D50">
        <w:rPr>
          <w:rFonts w:ascii="Times New Roman" w:hAnsi="Times New Roman" w:cs="Times New Roman"/>
          <w:lang w:val="kk-KZ"/>
        </w:rPr>
        <w:t>Білім беруді ақпараттандырудың педагогикалық технологиялар орталығының білім қалыптастыру порталы -</w:t>
      </w:r>
      <w:hyperlink r:id="rId17" w:tgtFrame="_blank" w:history="1">
        <w:r w:rsidRPr="008B3D50">
          <w:rPr>
            <w:rStyle w:val="a8"/>
            <w:rFonts w:ascii="Times New Roman" w:hAnsi="Times New Roman" w:cs="Times New Roman"/>
            <w:lang w:val="kk-KZ"/>
          </w:rPr>
          <w:t>http://www.e/</w:t>
        </w:r>
      </w:hyperlink>
      <w:r w:rsidRPr="008B3D50">
        <w:rPr>
          <w:rFonts w:ascii="Times New Roman" w:hAnsi="Times New Roman" w:cs="Times New Roman"/>
          <w:lang w:val="kk-KZ"/>
        </w:rPr>
        <w:t>-books.kz</w:t>
      </w:r>
    </w:p>
    <w:p w:rsidR="003A0B1E" w:rsidRPr="008B3D50" w:rsidRDefault="003A0B1E" w:rsidP="003A0B1E">
      <w:pPr>
        <w:jc w:val="center"/>
        <w:rPr>
          <w:rFonts w:ascii="Times New Roman" w:hAnsi="Times New Roman" w:cs="Times New Roman"/>
          <w:lang w:val="kk-KZ"/>
        </w:rPr>
      </w:pPr>
    </w:p>
    <w:p w:rsidR="003A0B1E" w:rsidRPr="008B3D50" w:rsidRDefault="003A0B1E" w:rsidP="003A0B1E">
      <w:pPr>
        <w:jc w:val="center"/>
        <w:rPr>
          <w:rFonts w:ascii="Times New Roman" w:hAnsi="Times New Roman" w:cs="Times New Roman"/>
          <w:lang w:val="kk-KZ"/>
        </w:rPr>
      </w:pPr>
      <w:r w:rsidRPr="008B3D50">
        <w:rPr>
          <w:rFonts w:ascii="Times New Roman" w:hAnsi="Times New Roman" w:cs="Times New Roman"/>
          <w:lang w:val="kk-KZ"/>
        </w:rPr>
        <w:t>Бастауыш сынып мұғалімдеріне арналған Дүйсенбаев Еркіннің жеке сайты - </w:t>
      </w:r>
      <w:hyperlink r:id="rId18" w:tgtFrame="_blank" w:history="1">
        <w:r w:rsidRPr="008B3D50">
          <w:rPr>
            <w:rStyle w:val="a8"/>
            <w:rFonts w:ascii="Times New Roman" w:hAnsi="Times New Roman" w:cs="Times New Roman"/>
            <w:lang w:val="kk-KZ"/>
          </w:rPr>
          <w:t>http://erkin.ucoz.kz/</w:t>
        </w:r>
      </w:hyperlink>
      <w:r w:rsidRPr="008B3D50">
        <w:rPr>
          <w:rFonts w:ascii="Times New Roman" w:hAnsi="Times New Roman" w:cs="Times New Roman"/>
          <w:lang w:val="kk-KZ"/>
        </w:rPr>
        <w:br/>
        <w:t>Педагогика саласына байланысты мағлұматтар жинақталып, бастауышта оқыту әдістемесі бойынша кәсіби кеңестер берілген</w:t>
      </w:r>
    </w:p>
    <w:p w:rsidR="003A0B1E" w:rsidRDefault="009C7D64" w:rsidP="008B3D50">
      <w:pPr>
        <w:jc w:val="center"/>
        <w:rPr>
          <w:rFonts w:ascii="Times New Roman" w:hAnsi="Times New Roman" w:cs="Times New Roman"/>
          <w:sz w:val="20"/>
          <w:szCs w:val="20"/>
          <w:lang w:val="kk-KZ"/>
        </w:rPr>
      </w:pPr>
      <w:r w:rsidRPr="00073C54">
        <w:rPr>
          <w:rFonts w:ascii="Times New Roman" w:hAnsi="Times New Roman" w:cs="Times New Roman"/>
          <w:sz w:val="20"/>
          <w:szCs w:val="20"/>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6.5pt;height:19.7pt" o:hrpct="0" o:hralign="center" o:hr="t">
            <v:imagedata r:id="rId19" o:title="BD21332_"/>
          </v:shape>
        </w:pict>
      </w:r>
    </w:p>
    <w:p w:rsidR="00CA675E" w:rsidRPr="003A0B1E" w:rsidRDefault="00CA675E" w:rsidP="003A0B1E">
      <w:pPr>
        <w:jc w:val="center"/>
        <w:rPr>
          <w:rFonts w:ascii="Times New Roman" w:hAnsi="Times New Roman" w:cs="Times New Roman"/>
          <w:sz w:val="20"/>
          <w:szCs w:val="20"/>
          <w:lang w:val="kk-KZ"/>
        </w:rPr>
      </w:pPr>
      <w:r>
        <w:rPr>
          <w:rFonts w:ascii="Times New Roman" w:hAnsi="Times New Roman" w:cs="Times New Roman"/>
          <w:noProof/>
          <w:sz w:val="20"/>
          <w:szCs w:val="20"/>
          <w:lang w:eastAsia="ru-RU"/>
        </w:rPr>
        <w:lastRenderedPageBreak/>
        <w:drawing>
          <wp:anchor distT="0" distB="0" distL="114300" distR="114300" simplePos="0" relativeHeight="251660288" behindDoc="0" locked="0" layoutInCell="1" allowOverlap="1">
            <wp:simplePos x="0" y="0"/>
            <wp:positionH relativeFrom="margin">
              <wp:posOffset>8992697</wp:posOffset>
            </wp:positionH>
            <wp:positionV relativeFrom="margin">
              <wp:posOffset>-104082</wp:posOffset>
            </wp:positionV>
            <wp:extent cx="548986" cy="678872"/>
            <wp:effectExtent l="19050" t="0" r="3464" b="0"/>
            <wp:wrapNone/>
            <wp:docPr id="8" name="Рисунок 5" descr="dis16"/>
            <wp:cNvGraphicFramePr/>
            <a:graphic xmlns:a="http://schemas.openxmlformats.org/drawingml/2006/main">
              <a:graphicData uri="http://schemas.openxmlformats.org/drawingml/2006/picture">
                <pic:pic xmlns:pic="http://schemas.openxmlformats.org/drawingml/2006/picture">
                  <pic:nvPicPr>
                    <pic:cNvPr id="7" name="Picture 5" descr="dis16"/>
                    <pic:cNvPicPr>
                      <a:picLocks noChangeAspect="1" noChangeArrowheads="1" noCrop="1"/>
                    </pic:cNvPicPr>
                  </pic:nvPicPr>
                  <pic:blipFill>
                    <a:blip r:embed="rId20" cstate="print"/>
                    <a:srcRect/>
                    <a:stretch>
                      <a:fillRect/>
                    </a:stretch>
                  </pic:blipFill>
                  <pic:spPr bwMode="auto">
                    <a:xfrm>
                      <a:off x="0" y="0"/>
                      <a:ext cx="548986" cy="678872"/>
                    </a:xfrm>
                    <a:prstGeom prst="rect">
                      <a:avLst/>
                    </a:prstGeom>
                    <a:noFill/>
                  </pic:spPr>
                </pic:pic>
              </a:graphicData>
            </a:graphic>
          </wp:anchor>
        </w:drawing>
      </w:r>
      <w:r w:rsidR="00073C54" w:rsidRPr="00073C54">
        <w:rPr>
          <w:rFonts w:ascii="Times New Roman" w:hAnsi="Times New Roman" w:cs="Times New Roman"/>
          <w:sz w:val="20"/>
          <w:szCs w:val="20"/>
          <w:lang w:val="kk-KZ"/>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7" type="#_x0000_t152" style="width:298.9pt;height:44.75pt" adj="8717,10800" fillcolor="gray" strokeweight="1pt">
            <v:fill r:id="rId21" o:title="Частый вертикальный" color2="yellow" type="pattern"/>
            <v:shadow on="t" opacity="52429f" offset="3pt"/>
            <v:textpath style="font-family:&quot;Times New Roman&quot;;v-text-kern:t" trim="t" fitpath="t" xscale="f" string="Логикалық есептер"/>
          </v:shape>
        </w:pict>
      </w:r>
    </w:p>
    <w:p w:rsidR="00CA675E" w:rsidRPr="008B3D50" w:rsidRDefault="008365C8" w:rsidP="00CA675E">
      <w:pPr>
        <w:jc w:val="center"/>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70528" behindDoc="0" locked="0" layoutInCell="1" allowOverlap="1">
            <wp:simplePos x="0" y="0"/>
            <wp:positionH relativeFrom="column">
              <wp:posOffset>3086722</wp:posOffset>
            </wp:positionH>
            <wp:positionV relativeFrom="paragraph">
              <wp:posOffset>426008</wp:posOffset>
            </wp:positionV>
            <wp:extent cx="1014830" cy="984739"/>
            <wp:effectExtent l="0" t="0" r="0" b="0"/>
            <wp:wrapNone/>
            <wp:docPr id="11" name="Рисунок 5"/>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22" cstate="print"/>
                    <a:srcRect/>
                    <a:stretch>
                      <a:fillRect/>
                    </a:stretch>
                  </pic:blipFill>
                  <pic:spPr bwMode="auto">
                    <a:xfrm>
                      <a:off x="0" y="0"/>
                      <a:ext cx="1014508" cy="984426"/>
                    </a:xfrm>
                    <a:prstGeom prst="rect">
                      <a:avLst/>
                    </a:prstGeom>
                    <a:noFill/>
                    <a:ln w="9525">
                      <a:noFill/>
                      <a:round/>
                      <a:headEnd/>
                      <a:tailEnd/>
                    </a:ln>
                    <a:effectLst/>
                  </pic:spPr>
                </pic:pic>
              </a:graphicData>
            </a:graphic>
          </wp:anchor>
        </w:drawing>
      </w:r>
      <w:r w:rsidR="00CA675E" w:rsidRPr="008B3D50">
        <w:rPr>
          <w:rFonts w:ascii="Times New Roman" w:hAnsi="Times New Roman" w:cs="Times New Roman"/>
          <w:lang w:val="kk-KZ"/>
        </w:rPr>
        <w:t>Теңдік дұрыс болу үшін бір шырпының орнын ауыстыру керек (2-варианты бар) логиканы кішкене оятайық</w:t>
      </w:r>
      <w:r w:rsidR="00CA675E" w:rsidRPr="008B3D50">
        <w:rPr>
          <w:noProof/>
          <w:lang w:val="kk-KZ" w:eastAsia="ru-RU"/>
        </w:rPr>
        <w:t xml:space="preserve"> </w:t>
      </w:r>
    </w:p>
    <w:p w:rsidR="00CA675E" w:rsidRPr="008B3D50" w:rsidRDefault="00CA675E" w:rsidP="00CA675E">
      <w:pPr>
        <w:jc w:val="center"/>
        <w:rPr>
          <w:rFonts w:ascii="Times New Roman" w:hAnsi="Times New Roman" w:cs="Times New Roman"/>
          <w:lang w:val="kk-KZ"/>
        </w:rPr>
      </w:pPr>
      <w:r w:rsidRPr="008B3D50">
        <w:rPr>
          <w:rFonts w:ascii="Times New Roman" w:hAnsi="Times New Roman" w:cs="Times New Roman"/>
          <w:noProof/>
          <w:lang w:eastAsia="ru-RU"/>
        </w:rPr>
        <w:drawing>
          <wp:inline distT="0" distB="0" distL="0" distR="0">
            <wp:extent cx="2382506" cy="1155561"/>
            <wp:effectExtent l="19050" t="0" r="0" b="0"/>
            <wp:docPr id="6" name="Рисунок 1" descr="C:\Users\Али\Desktop\англиский фот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Desktop\англиский фото\ш.jpg"/>
                    <pic:cNvPicPr>
                      <a:picLocks noChangeAspect="1" noChangeArrowheads="1"/>
                    </pic:cNvPicPr>
                  </pic:nvPicPr>
                  <pic:blipFill>
                    <a:blip r:embed="rId23" cstate="print"/>
                    <a:srcRect/>
                    <a:stretch>
                      <a:fillRect/>
                    </a:stretch>
                  </pic:blipFill>
                  <pic:spPr bwMode="auto">
                    <a:xfrm>
                      <a:off x="0" y="0"/>
                      <a:ext cx="2382506" cy="1155561"/>
                    </a:xfrm>
                    <a:prstGeom prst="rect">
                      <a:avLst/>
                    </a:prstGeom>
                    <a:noFill/>
                    <a:ln w="9525">
                      <a:noFill/>
                      <a:miter lim="800000"/>
                      <a:headEnd/>
                      <a:tailEnd/>
                    </a:ln>
                  </pic:spPr>
                </pic:pic>
              </a:graphicData>
            </a:graphic>
          </wp:inline>
        </w:drawing>
      </w:r>
    </w:p>
    <w:p w:rsidR="00CA675E" w:rsidRPr="008B3D50" w:rsidRDefault="00CA675E" w:rsidP="00CA675E">
      <w:pPr>
        <w:jc w:val="center"/>
        <w:rPr>
          <w:rFonts w:ascii="Times New Roman" w:hAnsi="Times New Roman" w:cs="Times New Roman"/>
          <w:lang w:val="kk-KZ"/>
        </w:rPr>
      </w:pPr>
      <w:r w:rsidRPr="008B3D50">
        <w:rPr>
          <w:rFonts w:ascii="Times New Roman" w:hAnsi="Times New Roman" w:cs="Times New Roman"/>
          <w:lang w:val="kk-KZ"/>
        </w:rPr>
        <w:t xml:space="preserve">Үстелдің үстінде 3 ыдыс тұр Біріншісі 7 литр екіншісі 5 литр үшіншісі 3 литрлік. 7 литрлік ыдыстың іші сумен толдырылған қалған екі ыдыс бос. Сұрақ:  осы үш ыдысты пайдаланып 1 литр су алу керек  </w:t>
      </w:r>
    </w:p>
    <w:p w:rsidR="00CA675E" w:rsidRPr="008B3D50" w:rsidRDefault="00CA675E" w:rsidP="00CA675E">
      <w:pPr>
        <w:jc w:val="center"/>
        <w:rPr>
          <w:rFonts w:ascii="Times New Roman" w:hAnsi="Times New Roman" w:cs="Times New Roman"/>
          <w:lang w:val="kk-KZ"/>
        </w:rPr>
      </w:pPr>
      <w:r w:rsidRPr="008B3D50">
        <w:rPr>
          <w:rFonts w:ascii="Times New Roman" w:hAnsi="Times New Roman" w:cs="Times New Roman"/>
          <w:noProof/>
          <w:lang w:eastAsia="ru-RU"/>
        </w:rPr>
        <w:drawing>
          <wp:anchor distT="0" distB="0" distL="114300" distR="114300" simplePos="0" relativeHeight="251659264" behindDoc="0" locked="0" layoutInCell="1" allowOverlap="1">
            <wp:simplePos x="7012703" y="3687745"/>
            <wp:positionH relativeFrom="margin">
              <wp:align>right</wp:align>
            </wp:positionH>
            <wp:positionV relativeFrom="margin">
              <wp:align>center</wp:align>
            </wp:positionV>
            <wp:extent cx="1957300" cy="1718268"/>
            <wp:effectExtent l="19050" t="0" r="4850" b="0"/>
            <wp:wrapSquare wrapText="bothSides"/>
            <wp:docPr id="7" name="Рисунок 3" descr="C:\Users\Али\Desktop\англиский фото\ыды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Desktop\англиский фото\ыдыс.jpg"/>
                    <pic:cNvPicPr>
                      <a:picLocks noChangeAspect="1" noChangeArrowheads="1"/>
                    </pic:cNvPicPr>
                  </pic:nvPicPr>
                  <pic:blipFill>
                    <a:blip r:embed="rId24" cstate="print"/>
                    <a:srcRect/>
                    <a:stretch>
                      <a:fillRect/>
                    </a:stretch>
                  </pic:blipFill>
                  <pic:spPr bwMode="auto">
                    <a:xfrm>
                      <a:off x="0" y="0"/>
                      <a:ext cx="1957300" cy="1718268"/>
                    </a:xfrm>
                    <a:prstGeom prst="rect">
                      <a:avLst/>
                    </a:prstGeom>
                    <a:noFill/>
                    <a:ln w="9525">
                      <a:noFill/>
                      <a:miter lim="800000"/>
                      <a:headEnd/>
                      <a:tailEnd/>
                    </a:ln>
                  </pic:spPr>
                </pic:pic>
              </a:graphicData>
            </a:graphic>
          </wp:anchor>
        </w:drawing>
      </w:r>
    </w:p>
    <w:p w:rsidR="00CA675E" w:rsidRPr="008B3D50" w:rsidRDefault="00CA675E" w:rsidP="00CA675E">
      <w:pPr>
        <w:jc w:val="center"/>
        <w:rPr>
          <w:rFonts w:ascii="Times New Roman" w:hAnsi="Times New Roman" w:cs="Times New Roman"/>
          <w:lang w:val="kk-KZ"/>
        </w:rPr>
      </w:pPr>
      <w:r w:rsidRPr="008B3D50">
        <w:rPr>
          <w:rFonts w:ascii="Times New Roman" w:hAnsi="Times New Roman" w:cs="Times New Roman"/>
          <w:lang w:val="kk-KZ"/>
        </w:rPr>
        <w:t xml:space="preserve">Қай санды 5 ке бөлгенде 4 қалдық, 4 ке бөлгенде 3 қалдық, 3 ке бөлгенде 2 қалдық,2 ге бөлгенде 1 қалдық қалады. Бұл қай сан?  </w:t>
      </w:r>
    </w:p>
    <w:p w:rsidR="00CA675E" w:rsidRPr="008B3D50" w:rsidRDefault="00CA675E" w:rsidP="00CA675E">
      <w:pPr>
        <w:ind w:left="360"/>
        <w:jc w:val="center"/>
        <w:rPr>
          <w:rFonts w:ascii="Times New Roman" w:hAnsi="Times New Roman" w:cs="Times New Roman"/>
          <w:lang w:val="kk-KZ"/>
        </w:rPr>
      </w:pPr>
      <w:r w:rsidRPr="008B3D50">
        <w:rPr>
          <w:rFonts w:ascii="Times New Roman" w:hAnsi="Times New Roman" w:cs="Times New Roman"/>
          <w:lang w:val="kk-KZ"/>
        </w:rPr>
        <w:t>Бір топ бала келе жатыр екен. Алдарынан бір топ есек шығыпты. Балалар екеулеп мінсе, бір есек арнтылып қалады. Біреулеп мінсе , бір бала артылып қалады. Сонда қанша бала , қанша есек болғаны?</w:t>
      </w:r>
    </w:p>
    <w:p w:rsidR="00CA675E" w:rsidRDefault="00CA675E" w:rsidP="00CA675E">
      <w:pPr>
        <w:ind w:left="360"/>
        <w:jc w:val="center"/>
        <w:rPr>
          <w:rFonts w:ascii="Times New Roman" w:hAnsi="Times New Roman" w:cs="Times New Roman"/>
          <w:lang w:val="kk-KZ"/>
        </w:rPr>
      </w:pPr>
      <w:r w:rsidRPr="008B3D50">
        <w:rPr>
          <w:rFonts w:ascii="Times New Roman" w:hAnsi="Times New Roman" w:cs="Times New Roman"/>
          <w:lang w:val="kk-KZ"/>
        </w:rPr>
        <w:t> Кітап блакноттан 4 есе қымбат. Ал блакногт 30 теңгеге арзан. Сонда кітап пен блакноттың бағасы қанша?</w:t>
      </w:r>
    </w:p>
    <w:p w:rsidR="00187698" w:rsidRPr="008B3D50" w:rsidRDefault="00187698" w:rsidP="00CA675E">
      <w:pPr>
        <w:ind w:left="360"/>
        <w:jc w:val="center"/>
        <w:rPr>
          <w:rFonts w:ascii="Times New Roman" w:hAnsi="Times New Roman" w:cs="Times New Roman"/>
          <w:lang w:val="kk-KZ"/>
        </w:rPr>
      </w:pPr>
    </w:p>
    <w:p w:rsidR="00CA675E" w:rsidRDefault="009C7D64" w:rsidP="008B3D50">
      <w:pPr>
        <w:rPr>
          <w:rFonts w:ascii="Times New Roman" w:hAnsi="Times New Roman" w:cs="Times New Roman"/>
          <w:sz w:val="20"/>
          <w:szCs w:val="20"/>
          <w:lang w:val="kk-KZ"/>
        </w:rPr>
      </w:pPr>
      <w:r w:rsidRPr="00073C54">
        <w:rPr>
          <w:rFonts w:ascii="Times New Roman" w:hAnsi="Times New Roman" w:cs="Times New Roman"/>
          <w:sz w:val="20"/>
          <w:szCs w:val="20"/>
          <w:lang w:val="kk-KZ"/>
        </w:rPr>
        <w:pict>
          <v:shape id="_x0000_i1028" type="#_x0000_t75" style="width:352.65pt;height:10.85pt" o:hrpct="0" o:hralign="center" o:hr="t">
            <v:imagedata r:id="rId25" o:title="BD14710_"/>
          </v:shape>
        </w:pict>
      </w:r>
    </w:p>
    <w:p w:rsidR="00CA675E" w:rsidRPr="00CA675E" w:rsidRDefault="00073C54" w:rsidP="00CA675E">
      <w:pPr>
        <w:ind w:left="360"/>
        <w:jc w:val="center"/>
        <w:rPr>
          <w:rFonts w:ascii="Times New Roman" w:hAnsi="Times New Roman" w:cs="Times New Roman"/>
          <w:sz w:val="20"/>
          <w:szCs w:val="20"/>
          <w:lang w:val="kk-KZ"/>
        </w:rPr>
      </w:pPr>
      <w:r w:rsidRPr="00073C54">
        <w:rPr>
          <w:rFonts w:ascii="Times New Roman" w:hAnsi="Times New Roman" w:cs="Times New Roman"/>
          <w:sz w:val="20"/>
          <w:szCs w:val="20"/>
          <w:lang w:val="kk-KZ"/>
        </w:rPr>
        <w:lastRenderedPageBreak/>
        <w:pict>
          <v:shape id="_x0000_i1029" type="#_x0000_t158" style="width:284.75pt;height:74.2pt" fillcolor="#99f" stroked="f">
            <v:fill color2="#099" focus="100%" type="gradient"/>
            <v:shadow on="t" color="silver" opacity="52429f" offset="3pt,3pt"/>
            <v:textpath style="font-family:&quot;Times New Roman&quot;;font-weight:bold;font-style:italic;v-text-kern:t" trim="t" fitpath="t" xscale="f" string="Сен мұны білесің бе?"/>
          </v:shape>
        </w:pict>
      </w:r>
    </w:p>
    <w:p w:rsidR="001D52B1" w:rsidRPr="008B3D50" w:rsidRDefault="00530A37" w:rsidP="001D52B1">
      <w:pPr>
        <w:pStyle w:val="a5"/>
        <w:rPr>
          <w:rFonts w:ascii="Times New Roman" w:hAnsi="Times New Roman" w:cs="Times New Roman"/>
          <w:lang w:val="kk-KZ"/>
        </w:rPr>
      </w:pPr>
      <w:r w:rsidRPr="008B3D50">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margin">
              <wp:posOffset>5126990</wp:posOffset>
            </wp:positionH>
            <wp:positionV relativeFrom="margin">
              <wp:posOffset>786130</wp:posOffset>
            </wp:positionV>
            <wp:extent cx="1252220" cy="803275"/>
            <wp:effectExtent l="19050" t="0" r="5080" b="0"/>
            <wp:wrapSquare wrapText="bothSides"/>
            <wp:docPr id="48" name="Рисунок 48" descr="http://u.jimdo.com/www54/o/s623356bcc242dd19/img/i9e3a29f2d4ae40e6/138730143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jimdo.com/www54/o/s623356bcc242dd19/img/i9e3a29f2d4ae40e6/1387301435/std/image.jpg"/>
                    <pic:cNvPicPr>
                      <a:picLocks noChangeAspect="1" noChangeArrowheads="1"/>
                    </pic:cNvPicPr>
                  </pic:nvPicPr>
                  <pic:blipFill>
                    <a:blip r:embed="rId26" cstate="print"/>
                    <a:srcRect/>
                    <a:stretch>
                      <a:fillRect/>
                    </a:stretch>
                  </pic:blipFill>
                  <pic:spPr bwMode="auto">
                    <a:xfrm>
                      <a:off x="0" y="0"/>
                      <a:ext cx="1252220" cy="803275"/>
                    </a:xfrm>
                    <a:prstGeom prst="rect">
                      <a:avLst/>
                    </a:prstGeom>
                    <a:noFill/>
                    <a:ln w="9525">
                      <a:noFill/>
                      <a:miter lim="800000"/>
                      <a:headEnd/>
                      <a:tailEnd/>
                    </a:ln>
                  </pic:spPr>
                </pic:pic>
              </a:graphicData>
            </a:graphic>
          </wp:anchor>
        </w:drawing>
      </w:r>
      <w:r w:rsidR="001D52B1" w:rsidRPr="008B3D50">
        <w:rPr>
          <w:rFonts w:ascii="Times New Roman" w:hAnsi="Times New Roman" w:cs="Times New Roman"/>
          <w:lang w:val="kk-KZ"/>
        </w:rPr>
        <w:t>1. Адам күніне орта есеппен 13 рет кү­летін көрінеді.</w:t>
      </w:r>
    </w:p>
    <w:p w:rsidR="001D52B1" w:rsidRPr="008B3D50" w:rsidRDefault="001D52B1" w:rsidP="001D52B1">
      <w:pPr>
        <w:pStyle w:val="a5"/>
        <w:rPr>
          <w:rFonts w:ascii="Times New Roman" w:hAnsi="Times New Roman" w:cs="Times New Roman"/>
          <w:lang w:val="kk-KZ"/>
        </w:rPr>
      </w:pPr>
      <w:r w:rsidRPr="008B3D50">
        <w:rPr>
          <w:rFonts w:ascii="Times New Roman" w:hAnsi="Times New Roman" w:cs="Times New Roman"/>
          <w:lang w:val="kk-KZ"/>
        </w:rPr>
        <w:t>2. Әтеш алдымен мойнын созбай шақыра алмайды екен.</w:t>
      </w:r>
    </w:p>
    <w:p w:rsidR="001D52B1" w:rsidRPr="008B3D50" w:rsidRDefault="008B3D50" w:rsidP="001D52B1">
      <w:pPr>
        <w:pStyle w:val="a5"/>
        <w:rPr>
          <w:rFonts w:ascii="Times New Roman" w:hAnsi="Times New Roman" w:cs="Times New Roman"/>
          <w:lang w:val="kk-KZ"/>
        </w:rPr>
      </w:pPr>
      <w:r w:rsidRPr="008B3D50">
        <w:rPr>
          <w:rFonts w:ascii="Times New Roman" w:hAnsi="Times New Roman" w:cs="Times New Roman"/>
          <w:lang w:val="kk-KZ"/>
        </w:rPr>
        <w:t>3</w:t>
      </w:r>
      <w:r w:rsidR="001D52B1" w:rsidRPr="008B3D50">
        <w:rPr>
          <w:rFonts w:ascii="Times New Roman" w:hAnsi="Times New Roman" w:cs="Times New Roman"/>
          <w:lang w:val="kk-KZ"/>
        </w:rPr>
        <w:t>. Тек екі жануар ғана мойын бұр­май-ақ артындағыны көре алады, олар - қоян мен тотықұс.</w:t>
      </w:r>
    </w:p>
    <w:p w:rsidR="001D52B1" w:rsidRPr="008B3D50" w:rsidRDefault="008B3D50" w:rsidP="001D52B1">
      <w:pPr>
        <w:pStyle w:val="a5"/>
        <w:rPr>
          <w:rFonts w:ascii="Times New Roman" w:hAnsi="Times New Roman" w:cs="Times New Roman"/>
          <w:lang w:val="kk-KZ"/>
        </w:rPr>
      </w:pPr>
      <w:r w:rsidRPr="008B3D50">
        <w:rPr>
          <w:rFonts w:ascii="Times New Roman" w:hAnsi="Times New Roman" w:cs="Times New Roman"/>
          <w:lang w:val="kk-KZ"/>
        </w:rPr>
        <w:t>4</w:t>
      </w:r>
      <w:r w:rsidR="001D52B1" w:rsidRPr="008B3D50">
        <w:rPr>
          <w:rFonts w:ascii="Times New Roman" w:hAnsi="Times New Roman" w:cs="Times New Roman"/>
          <w:lang w:val="kk-KZ"/>
        </w:rPr>
        <w:t>. Қазіргі кезде өзіміз қолданып жүр­ген қаламсап 1945 жылдан бастап сау­даға түсіпті. Сол кезде оның құны - 12 АҚШ долларына тең келіпті.</w:t>
      </w:r>
    </w:p>
    <w:p w:rsidR="001D52B1" w:rsidRPr="008B3D50" w:rsidRDefault="008B3D50" w:rsidP="001D52B1">
      <w:pPr>
        <w:pStyle w:val="a5"/>
        <w:rPr>
          <w:rFonts w:ascii="Times New Roman" w:hAnsi="Times New Roman" w:cs="Times New Roman"/>
          <w:lang w:val="kk-KZ"/>
        </w:rPr>
      </w:pPr>
      <w:r w:rsidRPr="008B3D50">
        <w:rPr>
          <w:rFonts w:ascii="Times New Roman" w:hAnsi="Times New Roman" w:cs="Times New Roman"/>
          <w:lang w:val="kk-KZ"/>
        </w:rPr>
        <w:t>5</w:t>
      </w:r>
      <w:r w:rsidR="001D52B1" w:rsidRPr="008B3D50">
        <w:rPr>
          <w:rFonts w:ascii="Times New Roman" w:hAnsi="Times New Roman" w:cs="Times New Roman"/>
          <w:lang w:val="kk-KZ"/>
        </w:rPr>
        <w:t>. Жақсы қаламсаппен 50 мың сөз­ге дейін жазуға болады екен.</w:t>
      </w:r>
    </w:p>
    <w:p w:rsidR="001D52B1" w:rsidRPr="008B3D50" w:rsidRDefault="00497E4B" w:rsidP="001D52B1">
      <w:pPr>
        <w:pStyle w:val="a5"/>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margin">
              <wp:posOffset>46990</wp:posOffset>
            </wp:positionH>
            <wp:positionV relativeFrom="margin">
              <wp:posOffset>2125980</wp:posOffset>
            </wp:positionV>
            <wp:extent cx="1407795" cy="1412875"/>
            <wp:effectExtent l="19050" t="0" r="1905" b="0"/>
            <wp:wrapSquare wrapText="bothSides"/>
            <wp:docPr id="9" name="Рисунок 6" descr="j0232133"/>
            <wp:cNvGraphicFramePr/>
            <a:graphic xmlns:a="http://schemas.openxmlformats.org/drawingml/2006/main">
              <a:graphicData uri="http://schemas.openxmlformats.org/drawingml/2006/picture">
                <pic:pic xmlns:pic="http://schemas.openxmlformats.org/drawingml/2006/picture">
                  <pic:nvPicPr>
                    <pic:cNvPr id="2" name="Picture 4" descr="j0232133"/>
                    <pic:cNvPicPr>
                      <a:picLocks noChangeAspect="1" noChangeArrowheads="1"/>
                    </pic:cNvPicPr>
                  </pic:nvPicPr>
                  <pic:blipFill>
                    <a:blip r:embed="rId27" cstate="print"/>
                    <a:srcRect/>
                    <a:stretch>
                      <a:fillRect/>
                    </a:stretch>
                  </pic:blipFill>
                  <pic:spPr bwMode="auto">
                    <a:xfrm>
                      <a:off x="0" y="0"/>
                      <a:ext cx="1407795" cy="1412875"/>
                    </a:xfrm>
                    <a:prstGeom prst="rect">
                      <a:avLst/>
                    </a:prstGeom>
                    <a:noFill/>
                  </pic:spPr>
                </pic:pic>
              </a:graphicData>
            </a:graphic>
          </wp:anchor>
        </w:drawing>
      </w:r>
      <w:r w:rsidR="008B3D50" w:rsidRPr="008B3D50">
        <w:rPr>
          <w:rFonts w:ascii="Times New Roman" w:hAnsi="Times New Roman" w:cs="Times New Roman"/>
          <w:lang w:val="kk-KZ"/>
        </w:rPr>
        <w:t>6</w:t>
      </w:r>
      <w:r w:rsidR="001D52B1" w:rsidRPr="008B3D50">
        <w:rPr>
          <w:rFonts w:ascii="Times New Roman" w:hAnsi="Times New Roman" w:cs="Times New Roman"/>
        </w:rPr>
        <w:t>. Қытайдың кейбір жазу машинкаларында 5700 белгі бар. Оның кла­виа­турасының ені бір метрге жуықтайды, сол себепті ең шебер деген қаріп терушінің өзі минутына ары кетсе, 11 сөз ғана жаза алады екен.</w:t>
      </w:r>
    </w:p>
    <w:p w:rsidR="001D52B1" w:rsidRPr="008B3D50" w:rsidRDefault="008B3D50" w:rsidP="001D52B1">
      <w:pPr>
        <w:pStyle w:val="a5"/>
        <w:rPr>
          <w:rFonts w:ascii="Times New Roman" w:hAnsi="Times New Roman" w:cs="Times New Roman"/>
        </w:rPr>
      </w:pPr>
      <w:r w:rsidRPr="008B3D50">
        <w:rPr>
          <w:rFonts w:ascii="Times New Roman" w:hAnsi="Times New Roman" w:cs="Times New Roman"/>
          <w:lang w:val="kk-KZ"/>
        </w:rPr>
        <w:t>7</w:t>
      </w:r>
      <w:r w:rsidR="001D52B1" w:rsidRPr="008B3D50">
        <w:rPr>
          <w:rFonts w:ascii="Times New Roman" w:hAnsi="Times New Roman" w:cs="Times New Roman"/>
        </w:rPr>
        <w:t>. Бір текшеметр ағаштан жарты мил­лион тіс шұқығыш жасауға бола­ды.</w:t>
      </w:r>
    </w:p>
    <w:p w:rsidR="001D52B1" w:rsidRPr="008B3D50" w:rsidRDefault="008B3D50" w:rsidP="001D52B1">
      <w:pPr>
        <w:pStyle w:val="a5"/>
        <w:rPr>
          <w:rFonts w:ascii="Times New Roman" w:hAnsi="Times New Roman" w:cs="Times New Roman"/>
        </w:rPr>
      </w:pPr>
      <w:r w:rsidRPr="008B3D50">
        <w:rPr>
          <w:rFonts w:ascii="Times New Roman" w:hAnsi="Times New Roman" w:cs="Times New Roman"/>
          <w:lang w:val="kk-KZ"/>
        </w:rPr>
        <w:t>8</w:t>
      </w:r>
      <w:r w:rsidR="001D52B1" w:rsidRPr="008B3D50">
        <w:rPr>
          <w:rFonts w:ascii="Times New Roman" w:hAnsi="Times New Roman" w:cs="Times New Roman"/>
        </w:rPr>
        <w:t>. Хамелеонның тілі денесінен екі есеге ұзын.</w:t>
      </w:r>
    </w:p>
    <w:p w:rsidR="001D52B1" w:rsidRPr="008B3D50" w:rsidRDefault="008B3D50" w:rsidP="001D52B1">
      <w:pPr>
        <w:pStyle w:val="a5"/>
        <w:rPr>
          <w:rFonts w:ascii="Times New Roman" w:hAnsi="Times New Roman" w:cs="Times New Roman"/>
        </w:rPr>
      </w:pPr>
      <w:r w:rsidRPr="008B3D50">
        <w:rPr>
          <w:rFonts w:ascii="Times New Roman" w:hAnsi="Times New Roman" w:cs="Times New Roman"/>
          <w:lang w:val="kk-KZ"/>
        </w:rPr>
        <w:t>9</w:t>
      </w:r>
      <w:r w:rsidR="001D52B1" w:rsidRPr="008B3D50">
        <w:rPr>
          <w:rFonts w:ascii="Times New Roman" w:hAnsi="Times New Roman" w:cs="Times New Roman"/>
        </w:rPr>
        <w:t>. Қолтырауындар судың түбіне те­реңірек бойлау үшін тас жұтып алады екен.</w:t>
      </w:r>
    </w:p>
    <w:p w:rsidR="001D52B1" w:rsidRPr="008B3D50" w:rsidRDefault="008B3D50" w:rsidP="001D52B1">
      <w:pPr>
        <w:pStyle w:val="a5"/>
        <w:rPr>
          <w:rFonts w:ascii="Times New Roman" w:hAnsi="Times New Roman" w:cs="Times New Roman"/>
        </w:rPr>
      </w:pPr>
      <w:r w:rsidRPr="008B3D50">
        <w:rPr>
          <w:rFonts w:ascii="Times New Roman" w:hAnsi="Times New Roman" w:cs="Times New Roman"/>
          <w:lang w:val="kk-KZ"/>
        </w:rPr>
        <w:t>10</w:t>
      </w:r>
      <w:r w:rsidR="001D52B1" w:rsidRPr="008B3D50">
        <w:rPr>
          <w:rFonts w:ascii="Times New Roman" w:hAnsi="Times New Roman" w:cs="Times New Roman"/>
        </w:rPr>
        <w:t>. Бір жылда 31 557 600 секунд бар екен.</w:t>
      </w:r>
    </w:p>
    <w:p w:rsidR="001D52B1" w:rsidRPr="008B3D50" w:rsidRDefault="008B3D50" w:rsidP="001D52B1">
      <w:pPr>
        <w:pStyle w:val="a5"/>
        <w:rPr>
          <w:rFonts w:ascii="Times New Roman" w:hAnsi="Times New Roman" w:cs="Times New Roman"/>
        </w:rPr>
      </w:pPr>
      <w:r w:rsidRPr="008B3D50">
        <w:rPr>
          <w:rFonts w:ascii="Times New Roman" w:hAnsi="Times New Roman" w:cs="Times New Roman"/>
          <w:lang w:val="kk-KZ"/>
        </w:rPr>
        <w:t>11</w:t>
      </w:r>
      <w:r w:rsidR="001D52B1" w:rsidRPr="008B3D50">
        <w:rPr>
          <w:rFonts w:ascii="Times New Roman" w:hAnsi="Times New Roman" w:cs="Times New Roman"/>
        </w:rPr>
        <w:t>. Дельфиндер бір көзін ашып ұйық­тайды.</w:t>
      </w:r>
    </w:p>
    <w:p w:rsidR="001D52B1" w:rsidRPr="008B3D50" w:rsidRDefault="008B3D50" w:rsidP="001D52B1">
      <w:pPr>
        <w:pStyle w:val="a5"/>
        <w:rPr>
          <w:rFonts w:ascii="Times New Roman" w:hAnsi="Times New Roman" w:cs="Times New Roman"/>
        </w:rPr>
      </w:pPr>
      <w:r w:rsidRPr="008B3D50">
        <w:rPr>
          <w:rFonts w:ascii="Times New Roman" w:hAnsi="Times New Roman" w:cs="Times New Roman"/>
          <w:lang w:val="kk-KZ"/>
        </w:rPr>
        <w:t>12</w:t>
      </w:r>
      <w:r w:rsidR="001D52B1" w:rsidRPr="008B3D50">
        <w:rPr>
          <w:rFonts w:ascii="Times New Roman" w:hAnsi="Times New Roman" w:cs="Times New Roman"/>
        </w:rPr>
        <w:t>. Мұнайдың бір ғана тамшысы 25 литр суды ішуге жарамсыз етеді.</w:t>
      </w:r>
    </w:p>
    <w:p w:rsidR="003A0B1E" w:rsidRPr="008B3D50" w:rsidRDefault="008B3D50" w:rsidP="001D52B1">
      <w:pPr>
        <w:pStyle w:val="a5"/>
        <w:rPr>
          <w:rFonts w:ascii="Times New Roman" w:hAnsi="Times New Roman" w:cs="Times New Roman"/>
          <w:lang w:val="kk-KZ"/>
        </w:rPr>
      </w:pPr>
      <w:r w:rsidRPr="008B3D50">
        <w:rPr>
          <w:rFonts w:ascii="Times New Roman" w:hAnsi="Times New Roman" w:cs="Times New Roman"/>
          <w:lang w:val="kk-KZ"/>
        </w:rPr>
        <w:t>13</w:t>
      </w:r>
      <w:r w:rsidR="001D52B1" w:rsidRPr="008B3D50">
        <w:rPr>
          <w:rFonts w:ascii="Times New Roman" w:hAnsi="Times New Roman" w:cs="Times New Roman"/>
        </w:rPr>
        <w:t>. Пошта қызметі тегін көрсетілетін әлемдегі жалғыз мемлекет - Андорра.</w:t>
      </w:r>
    </w:p>
    <w:p w:rsidR="00530A37" w:rsidRPr="008B3D50" w:rsidRDefault="008B3D50" w:rsidP="00530A37">
      <w:pPr>
        <w:pStyle w:val="a5"/>
        <w:rPr>
          <w:rFonts w:ascii="Times New Roman" w:hAnsi="Times New Roman" w:cs="Times New Roman"/>
          <w:lang w:val="kk-KZ"/>
        </w:rPr>
      </w:pPr>
      <w:r w:rsidRPr="008B3D50">
        <w:rPr>
          <w:rFonts w:ascii="Times New Roman" w:hAnsi="Times New Roman" w:cs="Times New Roman"/>
          <w:lang w:val="kk-KZ"/>
        </w:rPr>
        <w:t>14</w:t>
      </w:r>
      <w:r w:rsidR="00530A37" w:rsidRPr="008B3D50">
        <w:rPr>
          <w:rFonts w:ascii="Times New Roman" w:hAnsi="Times New Roman" w:cs="Times New Roman"/>
          <w:lang w:val="kk-KZ"/>
        </w:rPr>
        <w:t>.      Адам миының 80 пайызы судан тұрады.</w:t>
      </w:r>
    </w:p>
    <w:p w:rsidR="00530A37" w:rsidRPr="008B3D50" w:rsidRDefault="008B3D50" w:rsidP="00530A37">
      <w:pPr>
        <w:pStyle w:val="a5"/>
        <w:rPr>
          <w:rFonts w:ascii="Times New Roman" w:hAnsi="Times New Roman" w:cs="Times New Roman"/>
          <w:lang w:val="kk-KZ"/>
        </w:rPr>
      </w:pPr>
      <w:r w:rsidRPr="008B3D50">
        <w:rPr>
          <w:rFonts w:ascii="Times New Roman" w:hAnsi="Times New Roman" w:cs="Times New Roman"/>
          <w:lang w:val="kk-KZ"/>
        </w:rPr>
        <w:t>15</w:t>
      </w:r>
      <w:r w:rsidR="00530A37" w:rsidRPr="008B3D50">
        <w:rPr>
          <w:rFonts w:ascii="Times New Roman" w:hAnsi="Times New Roman" w:cs="Times New Roman"/>
          <w:lang w:val="kk-KZ"/>
        </w:rPr>
        <w:t>.      Адамның өмір бойы өсетін мүшесі – мұрын.</w:t>
      </w:r>
    </w:p>
    <w:p w:rsidR="00530A37" w:rsidRPr="008B3D50" w:rsidRDefault="008B3D50" w:rsidP="00530A37">
      <w:pPr>
        <w:pStyle w:val="a5"/>
        <w:rPr>
          <w:rFonts w:ascii="Times New Roman" w:hAnsi="Times New Roman" w:cs="Times New Roman"/>
          <w:lang w:val="kk-KZ"/>
        </w:rPr>
      </w:pPr>
      <w:r w:rsidRPr="008B3D50">
        <w:rPr>
          <w:rFonts w:ascii="Times New Roman" w:hAnsi="Times New Roman" w:cs="Times New Roman"/>
          <w:lang w:val="kk-KZ"/>
        </w:rPr>
        <w:t>16</w:t>
      </w:r>
      <w:r w:rsidR="00530A37" w:rsidRPr="008B3D50">
        <w:rPr>
          <w:rFonts w:ascii="Times New Roman" w:hAnsi="Times New Roman" w:cs="Times New Roman"/>
          <w:lang w:val="kk-KZ"/>
        </w:rPr>
        <w:t>.      Адам денесіндегі жылудың 80 пайызы басынан  шығады.</w:t>
      </w:r>
    </w:p>
    <w:p w:rsidR="00530A37" w:rsidRPr="008B3D50" w:rsidRDefault="00530A37" w:rsidP="00530A37">
      <w:pPr>
        <w:pStyle w:val="a5"/>
        <w:rPr>
          <w:rFonts w:ascii="Times New Roman" w:hAnsi="Times New Roman" w:cs="Times New Roman"/>
          <w:lang w:val="kk-KZ"/>
        </w:rPr>
      </w:pPr>
      <w:r w:rsidRPr="008B3D50">
        <w:rPr>
          <w:rFonts w:ascii="Times New Roman" w:hAnsi="Times New Roman" w:cs="Times New Roman"/>
          <w:lang w:val="kk-KZ"/>
        </w:rPr>
        <w:t>17.      Адамның қалпына келмейтін жалғыз нәрсесі – тісі.</w:t>
      </w:r>
    </w:p>
    <w:p w:rsidR="008B3D50" w:rsidRPr="0045447F" w:rsidRDefault="00530A37" w:rsidP="001D52B1">
      <w:pPr>
        <w:pStyle w:val="a5"/>
        <w:rPr>
          <w:rFonts w:ascii="Times New Roman" w:hAnsi="Times New Roman" w:cs="Times New Roman"/>
          <w:lang w:val="kk-KZ"/>
        </w:rPr>
      </w:pPr>
      <w:r w:rsidRPr="008B3D50">
        <w:rPr>
          <w:rFonts w:ascii="Times New Roman" w:hAnsi="Times New Roman" w:cs="Times New Roman"/>
          <w:lang w:val="kk-KZ"/>
        </w:rPr>
        <w:t>18.      Бір шаш 3 кг салмақты көтере алады.</w:t>
      </w:r>
    </w:p>
    <w:p w:rsidR="00530A37" w:rsidRDefault="00530A37" w:rsidP="001D52B1">
      <w:pPr>
        <w:pStyle w:val="a5"/>
        <w:rPr>
          <w:rFonts w:ascii="Times New Roman" w:hAnsi="Times New Roman" w:cs="Times New Roman"/>
          <w:sz w:val="24"/>
          <w:szCs w:val="24"/>
          <w:lang w:val="kk-KZ"/>
        </w:rPr>
      </w:pPr>
    </w:p>
    <w:p w:rsidR="00530A37" w:rsidRDefault="009C7D64" w:rsidP="001D52B1">
      <w:pPr>
        <w:pStyle w:val="a5"/>
        <w:rPr>
          <w:rFonts w:ascii="Times New Roman" w:hAnsi="Times New Roman" w:cs="Times New Roman"/>
          <w:sz w:val="24"/>
          <w:szCs w:val="24"/>
          <w:lang w:val="kk-KZ"/>
        </w:rPr>
      </w:pPr>
      <w:r w:rsidRPr="00073C54">
        <w:rPr>
          <w:rFonts w:ascii="Times New Roman" w:hAnsi="Times New Roman" w:cs="Times New Roman"/>
          <w:sz w:val="24"/>
          <w:szCs w:val="24"/>
          <w:lang w:val="kk-KZ"/>
        </w:rPr>
        <w:pict>
          <v:shape id="_x0000_i1030" type="#_x0000_t75" style="width:357.8pt;height:15.8pt" o:hrpct="0" o:hralign="center" o:hr="t">
            <v:imagedata r:id="rId28" o:title="BD21303_"/>
          </v:shape>
        </w:pict>
      </w:r>
    </w:p>
    <w:p w:rsidR="00497E4B" w:rsidRDefault="00497E4B" w:rsidP="00530A37">
      <w:pPr>
        <w:pStyle w:val="a5"/>
        <w:jc w:val="center"/>
        <w:rPr>
          <w:rFonts w:ascii="Times New Roman" w:eastAsia="Times New Roman" w:hAnsi="Times New Roman" w:cs="Times New Roman"/>
          <w:b/>
          <w:bCs/>
          <w:color w:val="666666"/>
          <w:sz w:val="25"/>
          <w:szCs w:val="25"/>
          <w:lang w:val="kk-KZ" w:eastAsia="ru-RU"/>
        </w:rPr>
      </w:pPr>
    </w:p>
    <w:p w:rsidR="00497E4B" w:rsidRDefault="00497E4B" w:rsidP="00A2560D">
      <w:pPr>
        <w:pStyle w:val="a5"/>
        <w:rPr>
          <w:rFonts w:ascii="Times New Roman" w:eastAsia="Times New Roman" w:hAnsi="Times New Roman" w:cs="Times New Roman"/>
          <w:b/>
          <w:bCs/>
          <w:color w:val="666666"/>
          <w:sz w:val="25"/>
          <w:szCs w:val="25"/>
          <w:lang w:val="kk-KZ" w:eastAsia="ru-RU"/>
        </w:rPr>
      </w:pPr>
    </w:p>
    <w:p w:rsidR="00497E4B" w:rsidRDefault="00497E4B" w:rsidP="00530A37">
      <w:pPr>
        <w:pStyle w:val="a5"/>
        <w:jc w:val="center"/>
        <w:rPr>
          <w:rFonts w:ascii="Times New Roman" w:eastAsia="Times New Roman" w:hAnsi="Times New Roman" w:cs="Times New Roman"/>
          <w:b/>
          <w:bCs/>
          <w:color w:val="666666"/>
          <w:sz w:val="25"/>
          <w:szCs w:val="25"/>
          <w:lang w:val="kk-KZ" w:eastAsia="ru-RU"/>
        </w:rPr>
      </w:pPr>
    </w:p>
    <w:p w:rsidR="00530A37" w:rsidRDefault="00073C54" w:rsidP="00530A37">
      <w:pPr>
        <w:pStyle w:val="a5"/>
        <w:jc w:val="center"/>
        <w:rPr>
          <w:rFonts w:ascii="Times New Roman" w:eastAsia="Times New Roman" w:hAnsi="Times New Roman" w:cs="Times New Roman"/>
          <w:b/>
          <w:bCs/>
          <w:color w:val="666666"/>
          <w:sz w:val="25"/>
          <w:szCs w:val="25"/>
          <w:lang w:val="kk-KZ" w:eastAsia="ru-RU"/>
        </w:rPr>
      </w:pPr>
      <w:r w:rsidRPr="00073C54">
        <w:rPr>
          <w:rFonts w:ascii="Times New Roman" w:eastAsia="Times New Roman" w:hAnsi="Times New Roman" w:cs="Times New Roman"/>
          <w:b/>
          <w:bCs/>
          <w:color w:val="666666"/>
          <w:sz w:val="25"/>
          <w:szCs w:val="25"/>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192pt;height:21.8pt" fillcolor="#06c" strokecolor="#9cf" strokeweight="1.5pt">
            <v:shadow on="t" color="#900"/>
            <v:textpath style="font-family:&quot;Times New Roman&quot;;font-weight:bold;font-style:italic;v-text-kern:t" trim="t" fitpath="t" string="АТА ТӘЛІМІ"/>
          </v:shape>
        </w:pict>
      </w:r>
    </w:p>
    <w:p w:rsidR="00530A37" w:rsidRDefault="00530A37" w:rsidP="00530A37">
      <w:pPr>
        <w:pStyle w:val="a5"/>
        <w:rPr>
          <w:noProof/>
          <w:lang w:val="kk-KZ" w:eastAsia="ru-RU"/>
        </w:rPr>
      </w:pPr>
    </w:p>
    <w:p w:rsidR="00530A37" w:rsidRPr="008B3D50" w:rsidRDefault="00530A37" w:rsidP="00530A37">
      <w:pPr>
        <w:pStyle w:val="a5"/>
        <w:rPr>
          <w:rFonts w:ascii="Times New Roman" w:hAnsi="Times New Roman" w:cs="Times New Roman"/>
          <w:lang w:val="kk-KZ"/>
        </w:rPr>
      </w:pPr>
      <w:r w:rsidRPr="008B3D50">
        <w:rPr>
          <w:rFonts w:ascii="Times New Roman" w:hAnsi="Times New Roman" w:cs="Times New Roman"/>
          <w:b/>
          <w:bCs/>
          <w:lang w:val="kk-KZ"/>
        </w:rPr>
        <w:t>1. Арман деген не?</w:t>
      </w:r>
      <w:r w:rsidRPr="008B3D50">
        <w:rPr>
          <w:rFonts w:ascii="Times New Roman" w:hAnsi="Times New Roman" w:cs="Times New Roman"/>
          <w:lang w:val="kk-KZ"/>
        </w:rPr>
        <w:br/>
        <w:t>Жігітке:</w:t>
      </w:r>
      <w:r w:rsidRPr="008B3D50">
        <w:rPr>
          <w:rFonts w:ascii="Times New Roman" w:hAnsi="Times New Roman" w:cs="Times New Roman"/>
          <w:lang w:val="kk-KZ"/>
        </w:rPr>
        <w:br/>
        <w:t>— Арман деген не? — депті қарт.</w:t>
      </w:r>
      <w:r w:rsidRPr="008B3D50">
        <w:rPr>
          <w:rFonts w:ascii="Times New Roman" w:hAnsi="Times New Roman" w:cs="Times New Roman"/>
          <w:lang w:val="kk-KZ"/>
        </w:rPr>
        <w:br/>
        <w:t>— Ата, арман деген қиял, — депті жігіт.</w:t>
      </w:r>
      <w:r w:rsidRPr="008B3D50">
        <w:rPr>
          <w:rFonts w:ascii="Times New Roman" w:hAnsi="Times New Roman" w:cs="Times New Roman"/>
          <w:lang w:val="kk-KZ"/>
        </w:rPr>
        <w:br/>
        <w:t>— Жоқ, балам, арман дегеніміз — ақыл-ойдың- шыңы. Құс — ұшсам дейді, бала — өссем дейді, қыз — көpiктi болсам дейді, жігіт — бақытты болсам дейді,</w:t>
      </w:r>
      <w:r w:rsidRPr="008B3D50">
        <w:rPr>
          <w:rFonts w:ascii="Times New Roman" w:hAnsi="Times New Roman" w:cs="Times New Roman"/>
          <w:lang w:val="kk-KZ"/>
        </w:rPr>
        <w:br/>
        <w:t>қарт — жүзге жетсем дейді, ақылды — дана болсам дейді, ұстаз — шәкіртіне үлгі болсам дейді. Арманына адаспаған жетеді, адасқан арманына жете алмай</w:t>
      </w:r>
      <w:r w:rsidRPr="008B3D50">
        <w:rPr>
          <w:rFonts w:ascii="Times New Roman" w:hAnsi="Times New Roman" w:cs="Times New Roman"/>
          <w:lang w:val="kk-KZ"/>
        </w:rPr>
        <w:br/>
        <w:t>кетеді. Ақымақтың арманы болмайды. Арманына ақылды жетеді, ақымақ бұл өмірден түңіліп өтеді — депті қарт.</w:t>
      </w:r>
    </w:p>
    <w:p w:rsidR="00530A37" w:rsidRPr="008B3D50" w:rsidRDefault="00530A37" w:rsidP="00530A37">
      <w:pPr>
        <w:pStyle w:val="a5"/>
        <w:rPr>
          <w:rFonts w:ascii="Times New Roman" w:hAnsi="Times New Roman" w:cs="Times New Roman"/>
          <w:lang w:val="kk-KZ"/>
        </w:rPr>
      </w:pPr>
      <w:r w:rsidRPr="008B3D50">
        <w:rPr>
          <w:rFonts w:ascii="Times New Roman" w:hAnsi="Times New Roman" w:cs="Times New Roman"/>
          <w:b/>
          <w:bCs/>
          <w:lang w:val="kk-KZ"/>
        </w:rPr>
        <w:t>2. Өмірде кімнің арманы жоқ?</w:t>
      </w:r>
      <w:r w:rsidRPr="008B3D50">
        <w:rPr>
          <w:rFonts w:ascii="Times New Roman" w:hAnsi="Times New Roman" w:cs="Times New Roman"/>
          <w:lang w:val="kk-KZ"/>
        </w:rPr>
        <w:br/>
        <w:t>Жігіттен:</w:t>
      </w:r>
      <w:r w:rsidRPr="008B3D50">
        <w:rPr>
          <w:rFonts w:ascii="Times New Roman" w:hAnsi="Times New Roman" w:cs="Times New Roman"/>
          <w:lang w:val="kk-KZ"/>
        </w:rPr>
        <w:br/>
        <w:t>— Өмірде кімнің арманы жоқ, — деп сұрапты қарт.</w:t>
      </w:r>
      <w:r w:rsidRPr="008B3D50">
        <w:rPr>
          <w:rFonts w:ascii="Times New Roman" w:hAnsi="Times New Roman" w:cs="Times New Roman"/>
          <w:lang w:val="kk-KZ"/>
        </w:rPr>
        <w:br/>
        <w:t>— Ата, өмірде ұлы бар адамның ар¬маны жоқ — депті жігіт.</w:t>
      </w:r>
      <w:r w:rsidRPr="008B3D50">
        <w:rPr>
          <w:rFonts w:ascii="Times New Roman" w:hAnsi="Times New Roman" w:cs="Times New Roman"/>
          <w:lang w:val="kk-KZ"/>
        </w:rPr>
        <w:br/>
        <w:t>— Жоқ, балам, ұлы бар адамның ар¬маны көп. Ұлы жоқта ойлау — көп.</w:t>
      </w:r>
      <w:r w:rsidRPr="008B3D50">
        <w:rPr>
          <w:rFonts w:ascii="Times New Roman" w:hAnsi="Times New Roman" w:cs="Times New Roman"/>
          <w:lang w:val="kk-KZ"/>
        </w:rPr>
        <w:br/>
        <w:t>Есіңде болсын, бұл өмірде елді басқарған хан мен әкімде арман жоқ. Ақылы асқан</w:t>
      </w:r>
      <w:r w:rsidRPr="008B3D50">
        <w:rPr>
          <w:rFonts w:ascii="Times New Roman" w:hAnsi="Times New Roman" w:cs="Times New Roman"/>
          <w:lang w:val="kk-KZ"/>
        </w:rPr>
        <w:br/>
        <w:t>данада арман жоқ. Жүзден асқан қартта арман жоқ. Хан мен әкім жақсы</w:t>
      </w:r>
      <w:r w:rsidRPr="008B3D50">
        <w:rPr>
          <w:rFonts w:ascii="Times New Roman" w:hAnsi="Times New Roman" w:cs="Times New Roman"/>
          <w:lang w:val="kk-KZ"/>
        </w:rPr>
        <w:br/>
        <w:t>болса, халқын бақытты етсем деп ойлайды. Дана — ақылдыны дана етсем</w:t>
      </w:r>
      <w:r w:rsidRPr="008B3D50">
        <w:rPr>
          <w:rFonts w:ascii="Times New Roman" w:hAnsi="Times New Roman" w:cs="Times New Roman"/>
          <w:lang w:val="kk-KZ"/>
        </w:rPr>
        <w:br/>
        <w:t>деп ойлайды. Жүзден асқан қарт «Tipi болсам» деп ойлағанын қоймайды, —</w:t>
      </w:r>
      <w:r w:rsidRPr="008B3D50">
        <w:rPr>
          <w:rFonts w:ascii="Times New Roman" w:hAnsi="Times New Roman" w:cs="Times New Roman"/>
          <w:lang w:val="kk-KZ"/>
        </w:rPr>
        <w:br/>
        <w:t>депті қарт.</w:t>
      </w:r>
    </w:p>
    <w:p w:rsidR="00530A37" w:rsidRPr="008B3D50" w:rsidRDefault="00530A37" w:rsidP="00530A37">
      <w:pPr>
        <w:pStyle w:val="a5"/>
        <w:rPr>
          <w:rFonts w:ascii="Times New Roman" w:hAnsi="Times New Roman" w:cs="Times New Roman"/>
          <w:lang w:val="kk-KZ"/>
        </w:rPr>
      </w:pPr>
      <w:r w:rsidRPr="008B3D50">
        <w:rPr>
          <w:rFonts w:ascii="Times New Roman" w:hAnsi="Times New Roman" w:cs="Times New Roman"/>
          <w:b/>
          <w:bCs/>
          <w:lang w:val="kk-KZ"/>
        </w:rPr>
        <w:t>3. Бақытты болу оңай ма?</w:t>
      </w:r>
      <w:r w:rsidRPr="008B3D50">
        <w:rPr>
          <w:rFonts w:ascii="Times New Roman" w:hAnsi="Times New Roman" w:cs="Times New Roman"/>
          <w:lang w:val="kk-KZ"/>
        </w:rPr>
        <w:br/>
        <w:t>Жігітке:</w:t>
      </w:r>
      <w:r w:rsidRPr="008B3D50">
        <w:rPr>
          <w:rFonts w:ascii="Times New Roman" w:hAnsi="Times New Roman" w:cs="Times New Roman"/>
          <w:lang w:val="kk-KZ"/>
        </w:rPr>
        <w:br/>
        <w:t>— Бақытты болу оңай ма? — депті қарт.</w:t>
      </w:r>
      <w:r w:rsidRPr="008B3D50">
        <w:rPr>
          <w:rFonts w:ascii="Times New Roman" w:hAnsi="Times New Roman" w:cs="Times New Roman"/>
          <w:lang w:val="kk-KZ"/>
        </w:rPr>
        <w:br/>
        <w:t>— Ата, жары жақсы болса, бақыты жанында, — депті жігіт.</w:t>
      </w:r>
      <w:r w:rsidRPr="008B3D50">
        <w:rPr>
          <w:rFonts w:ascii="Times New Roman" w:hAnsi="Times New Roman" w:cs="Times New Roman"/>
          <w:lang w:val="kk-KZ"/>
        </w:rPr>
        <w:br/>
        <w:t>— Жоқ, балам, ақыл басыңда болса, бақыт жаныңда болады. Есіңде болсын,</w:t>
      </w:r>
      <w:r w:rsidRPr="008B3D50">
        <w:rPr>
          <w:rFonts w:ascii="Times New Roman" w:hAnsi="Times New Roman" w:cs="Times New Roman"/>
          <w:lang w:val="kk-KZ"/>
        </w:rPr>
        <w:br/>
        <w:t>ақылды жанның бақыты алдында, ақылсыздың бақыты алыста. Жігіттің</w:t>
      </w:r>
      <w:r w:rsidRPr="008B3D50">
        <w:rPr>
          <w:rFonts w:ascii="Times New Roman" w:hAnsi="Times New Roman" w:cs="Times New Roman"/>
          <w:lang w:val="kk-KZ"/>
        </w:rPr>
        <w:br/>
        <w:t>бақытты болуы ақылдылығында. Ақыл — адамды азаптан да, мазақтан да</w:t>
      </w:r>
      <w:r w:rsidRPr="008B3D50">
        <w:rPr>
          <w:rFonts w:ascii="Times New Roman" w:hAnsi="Times New Roman" w:cs="Times New Roman"/>
          <w:lang w:val="kk-KZ"/>
        </w:rPr>
        <w:br/>
        <w:t>құтқарады. Өмірде шын бақытты боламын десең, ақылдылықты үйрен, не</w:t>
      </w:r>
      <w:r w:rsidRPr="008B3D50">
        <w:rPr>
          <w:rFonts w:ascii="Times New Roman" w:hAnsi="Times New Roman" w:cs="Times New Roman"/>
          <w:lang w:val="kk-KZ"/>
        </w:rPr>
        <w:br/>
        <w:t>ақылды қызға үйлен, — депті қарт.</w:t>
      </w:r>
    </w:p>
    <w:p w:rsidR="00530A37" w:rsidRPr="008B3D50" w:rsidRDefault="00530A37" w:rsidP="001D52B1">
      <w:pPr>
        <w:pStyle w:val="a5"/>
        <w:rPr>
          <w:rFonts w:ascii="Times New Roman" w:hAnsi="Times New Roman" w:cs="Times New Roman"/>
          <w:lang w:val="kk-KZ"/>
        </w:rPr>
      </w:pPr>
    </w:p>
    <w:p w:rsidR="0045447F" w:rsidRDefault="0045447F" w:rsidP="00A2560D">
      <w:pPr>
        <w:pStyle w:val="a5"/>
        <w:rPr>
          <w:rFonts w:ascii="Times New Roman" w:hAnsi="Times New Roman" w:cs="Times New Roman"/>
          <w:lang w:val="kk-KZ"/>
        </w:rPr>
      </w:pPr>
    </w:p>
    <w:p w:rsidR="004F5DA2" w:rsidRPr="007670E7" w:rsidRDefault="004F5DA2" w:rsidP="004F5DA2">
      <w:pPr>
        <w:pStyle w:val="a5"/>
        <w:jc w:val="center"/>
        <w:rPr>
          <w:rFonts w:ascii="Times New Roman" w:hAnsi="Times New Roman" w:cs="Times New Roman"/>
        </w:rPr>
      </w:pPr>
      <w:r w:rsidRPr="007670E7">
        <w:rPr>
          <w:rFonts w:ascii="Times New Roman" w:hAnsi="Times New Roman" w:cs="Times New Roman"/>
        </w:rPr>
        <w:t>План проведения декады математики, физики</w:t>
      </w:r>
    </w:p>
    <w:p w:rsidR="004F5DA2" w:rsidRPr="007670E7" w:rsidRDefault="004F5DA2" w:rsidP="004F5DA2">
      <w:pPr>
        <w:pStyle w:val="a5"/>
        <w:jc w:val="center"/>
        <w:rPr>
          <w:rFonts w:ascii="Times New Roman" w:hAnsi="Times New Roman" w:cs="Times New Roman"/>
        </w:rPr>
      </w:pPr>
      <w:r w:rsidRPr="007670E7">
        <w:rPr>
          <w:rFonts w:ascii="Times New Roman" w:hAnsi="Times New Roman" w:cs="Times New Roman"/>
        </w:rPr>
        <w:t>и информатики с 15.01.14 по 25.01.14</w:t>
      </w:r>
    </w:p>
    <w:p w:rsidR="004F5DA2" w:rsidRPr="007670E7" w:rsidRDefault="004F5DA2" w:rsidP="004F5DA2">
      <w:pPr>
        <w:pStyle w:val="a5"/>
        <w:jc w:val="center"/>
        <w:rPr>
          <w:rFonts w:ascii="Times New Roman" w:hAnsi="Times New Roman" w:cs="Times New Roman"/>
        </w:rPr>
      </w:pPr>
      <w:r w:rsidRPr="007670E7">
        <w:rPr>
          <w:rFonts w:ascii="Times New Roman" w:hAnsi="Times New Roman" w:cs="Times New Roman"/>
        </w:rPr>
        <w:t>на 2013 – 2014 учебный год</w:t>
      </w:r>
    </w:p>
    <w:p w:rsidR="004F5DA2" w:rsidRPr="007670E7" w:rsidRDefault="004F5DA2" w:rsidP="004F5DA2">
      <w:pPr>
        <w:pStyle w:val="a5"/>
        <w:rPr>
          <w:rFonts w:ascii="Times New Roman" w:hAnsi="Times New Roman" w:cs="Times New Roman"/>
        </w:rPr>
      </w:pPr>
    </w:p>
    <w:tbl>
      <w:tblPr>
        <w:tblStyle w:val="ad"/>
        <w:tblW w:w="0" w:type="auto"/>
        <w:tblLayout w:type="fixed"/>
        <w:tblLook w:val="04A0"/>
      </w:tblPr>
      <w:tblGrid>
        <w:gridCol w:w="436"/>
        <w:gridCol w:w="2791"/>
        <w:gridCol w:w="1417"/>
        <w:gridCol w:w="2268"/>
      </w:tblGrid>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Мероприятие</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Дата проведения</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ответственный</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Открытие декады</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15.01.2014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Преподователи МО</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 xml:space="preserve">Выпуск математических журналов, газет </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(5 - 8 классы)</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15.01.2014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учителя математики, физики, информатики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3</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Выпуск</w:t>
            </w:r>
            <w:r w:rsidRPr="007670E7">
              <w:rPr>
                <w:rFonts w:ascii="Times New Roman" w:hAnsi="Times New Roman" w:cs="Times New Roman"/>
                <w:lang w:val="en-US"/>
              </w:rPr>
              <w:t xml:space="preserve"> </w:t>
            </w:r>
            <w:r w:rsidRPr="007670E7">
              <w:rPr>
                <w:rFonts w:ascii="Times New Roman" w:hAnsi="Times New Roman" w:cs="Times New Roman"/>
              </w:rPr>
              <w:t>журнала</w:t>
            </w:r>
            <w:r w:rsidRPr="007670E7">
              <w:rPr>
                <w:rFonts w:ascii="Times New Roman" w:hAnsi="Times New Roman" w:cs="Times New Roman"/>
                <w:lang w:val="en-US"/>
              </w:rPr>
              <w:t xml:space="preserve"> </w:t>
            </w:r>
            <w:r w:rsidRPr="007670E7">
              <w:rPr>
                <w:rFonts w:ascii="Times New Roman" w:hAnsi="Times New Roman" w:cs="Times New Roman"/>
              </w:rPr>
              <w:t xml:space="preserve">«Эврика» </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15.01.2014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Уразимбетов А., Толекова М.И.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4</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 xml:space="preserve">Урок </w:t>
            </w:r>
            <w:r w:rsidRPr="007670E7">
              <w:rPr>
                <w:rFonts w:ascii="Times New Roman" w:hAnsi="Times New Roman" w:cs="Times New Roman"/>
                <w:lang w:val="en-US"/>
              </w:rPr>
              <w:t xml:space="preserve"> </w:t>
            </w:r>
            <w:r w:rsidRPr="007670E7">
              <w:rPr>
                <w:rFonts w:ascii="Times New Roman" w:hAnsi="Times New Roman" w:cs="Times New Roman"/>
              </w:rPr>
              <w:t>«Готовимся к ЕНТ»</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15 января 14.00-15.00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Толекова М.И., Шонбаев Р.Н.</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5</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Школьный турнир по математике</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16.01.2014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12.00-13.00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Мамирова П.М., Шонбаев Р.Н.</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6</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Школьный турнир по физике</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17.01.2014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12.00-13.00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Учителя физики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7</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Открытый урок в 5 «А» классе «Жай бөлшектерді көбейту»</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17.01.2014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Шонбаев Р.Н.</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8</w:t>
            </w:r>
          </w:p>
        </w:tc>
        <w:tc>
          <w:tcPr>
            <w:tcW w:w="2791" w:type="dxa"/>
          </w:tcPr>
          <w:p w:rsidR="004F5DA2" w:rsidRPr="007670E7" w:rsidRDefault="004F5DA2" w:rsidP="008D1EDB">
            <w:pPr>
              <w:pStyle w:val="a5"/>
              <w:rPr>
                <w:rFonts w:ascii="Times New Roman" w:hAnsi="Times New Roman" w:cs="Times New Roman"/>
                <w:shd w:val="clear" w:color="auto" w:fill="F7F7F7"/>
              </w:rPr>
            </w:pPr>
            <w:r w:rsidRPr="007670E7">
              <w:rPr>
                <w:rFonts w:ascii="Times New Roman" w:hAnsi="Times New Roman" w:cs="Times New Roman"/>
                <w:shd w:val="clear" w:color="auto" w:fill="F7F7F7"/>
              </w:rPr>
              <w:t>Открытый урок по физике в 9 «Б» классе «Акустический резонанс. Отражение звука.Эхо»</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 xml:space="preserve">17.01.2014 </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3 урок</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Абишев Ш.К</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9</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Открытый урок «Ток күші.Амперметр» 8 «А» класс</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18.01.2014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Шаниязова Т.М.</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10</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shd w:val="clear" w:color="auto" w:fill="F7F7F7"/>
              </w:rPr>
              <w:t>Ашық сабақ «Суреттің үзінділерін ерекшелеу» 6 сынып</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18.01.2014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5 урок</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Уразимбетов А.</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11</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Школьный турнир по информатике</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20.01.2014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Уразимбетов А.</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Конкурс рефератов по физике</w:t>
            </w:r>
          </w:p>
          <w:p w:rsidR="004F5DA2" w:rsidRPr="007670E7" w:rsidRDefault="004F5DA2" w:rsidP="008D1EDB">
            <w:pPr>
              <w:pStyle w:val="a5"/>
              <w:rPr>
                <w:rFonts w:ascii="Times New Roman" w:hAnsi="Times New Roman" w:cs="Times New Roman"/>
              </w:rPr>
            </w:pP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До 20 января</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Учителя физики</w:t>
            </w:r>
          </w:p>
        </w:tc>
      </w:tr>
    </w:tbl>
    <w:p w:rsidR="004F5DA2" w:rsidRDefault="004F5DA2" w:rsidP="004F5DA2">
      <w:pPr>
        <w:pStyle w:val="a5"/>
        <w:rPr>
          <w:rFonts w:ascii="Times New Roman" w:hAnsi="Times New Roman" w:cs="Times New Roman"/>
        </w:rPr>
      </w:pPr>
    </w:p>
    <w:p w:rsidR="004F5DA2" w:rsidRDefault="004F5DA2" w:rsidP="004F5DA2">
      <w:pPr>
        <w:pStyle w:val="a5"/>
        <w:rPr>
          <w:rFonts w:ascii="Times New Roman" w:hAnsi="Times New Roman" w:cs="Times New Roman"/>
        </w:rPr>
      </w:pPr>
    </w:p>
    <w:p w:rsidR="004F5DA2" w:rsidRPr="007670E7" w:rsidRDefault="004F5DA2" w:rsidP="004F5DA2">
      <w:pPr>
        <w:pStyle w:val="a5"/>
        <w:rPr>
          <w:rFonts w:ascii="Times New Roman" w:hAnsi="Times New Roman" w:cs="Times New Roman"/>
        </w:rPr>
      </w:pPr>
    </w:p>
    <w:tbl>
      <w:tblPr>
        <w:tblStyle w:val="ad"/>
        <w:tblW w:w="0" w:type="auto"/>
        <w:tblLayout w:type="fixed"/>
        <w:tblLook w:val="04A0"/>
      </w:tblPr>
      <w:tblGrid>
        <w:gridCol w:w="436"/>
        <w:gridCol w:w="2791"/>
        <w:gridCol w:w="1417"/>
        <w:gridCol w:w="2268"/>
      </w:tblGrid>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13</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Методическая помощь учителям начальных классов «Развитие логического мышления у младшеклассников»</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20.01.2014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12.00-13.00</w:t>
            </w:r>
          </w:p>
          <w:p w:rsidR="004F5DA2" w:rsidRPr="007670E7" w:rsidRDefault="004F5DA2" w:rsidP="008D1EDB">
            <w:pPr>
              <w:pStyle w:val="a5"/>
              <w:rPr>
                <w:rFonts w:ascii="Times New Roman" w:hAnsi="Times New Roman" w:cs="Times New Roman"/>
              </w:rPr>
            </w:pP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Мамирова П.М., Толекова М.И.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14</w:t>
            </w:r>
          </w:p>
        </w:tc>
        <w:tc>
          <w:tcPr>
            <w:tcW w:w="2791" w:type="dxa"/>
          </w:tcPr>
          <w:p w:rsidR="004F5DA2" w:rsidRPr="007670E7" w:rsidRDefault="004F5DA2" w:rsidP="008D1EDB">
            <w:pPr>
              <w:pStyle w:val="a5"/>
              <w:rPr>
                <w:rFonts w:ascii="Times New Roman" w:hAnsi="Times New Roman" w:cs="Times New Roman"/>
                <w:shd w:val="clear" w:color="auto" w:fill="F7F7F7"/>
              </w:rPr>
            </w:pPr>
            <w:r w:rsidRPr="007670E7">
              <w:rPr>
                <w:rFonts w:ascii="Times New Roman" w:hAnsi="Times New Roman" w:cs="Times New Roman"/>
                <w:shd w:val="clear" w:color="auto" w:fill="F7F7F7"/>
              </w:rPr>
              <w:t>Уроки ИКТ для учителей «Интернет желісі»</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21.01.2014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Уразимбетов А.</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15</w:t>
            </w:r>
          </w:p>
        </w:tc>
        <w:tc>
          <w:tcPr>
            <w:tcW w:w="2791" w:type="dxa"/>
          </w:tcPr>
          <w:p w:rsidR="004F5DA2" w:rsidRPr="007670E7" w:rsidRDefault="004F5DA2" w:rsidP="008D1EDB">
            <w:pPr>
              <w:pStyle w:val="a5"/>
              <w:rPr>
                <w:rFonts w:ascii="Times New Roman" w:hAnsi="Times New Roman" w:cs="Times New Roman"/>
                <w:shd w:val="clear" w:color="auto" w:fill="F7F7F7"/>
              </w:rPr>
            </w:pPr>
            <w:r w:rsidRPr="007670E7">
              <w:rPr>
                <w:rFonts w:ascii="Times New Roman" w:hAnsi="Times New Roman" w:cs="Times New Roman"/>
                <w:shd w:val="clear" w:color="auto" w:fill="F7F7F7"/>
              </w:rPr>
              <w:t>Уроки ИВ</w:t>
            </w:r>
            <w:r w:rsidRPr="007670E7">
              <w:rPr>
                <w:rFonts w:ascii="Times New Roman" w:hAnsi="Times New Roman" w:cs="Times New Roman"/>
                <w:shd w:val="clear" w:color="auto" w:fill="F7F7F7"/>
                <w:lang w:val="en-US"/>
              </w:rPr>
              <w:t>T</w:t>
            </w:r>
            <w:r w:rsidRPr="007670E7">
              <w:rPr>
                <w:rFonts w:ascii="Times New Roman" w:hAnsi="Times New Roman" w:cs="Times New Roman"/>
                <w:shd w:val="clear" w:color="auto" w:fill="F7F7F7"/>
              </w:rPr>
              <w:t xml:space="preserve"> для учителей </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22.01.2014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Уразимбетов А.</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16</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Внеклассное мероприятие «Сайыс сабағы»</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22.01.2014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Шонбаев Р.Н., Мамирова П.М.</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17</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Открытый урок в 9 «Б» классе «Арифметическая и геометрическая прогрессия»</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23.01.2014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Время 12.10-12.55</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Толекова М.И.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18</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Внеклассное мероприятие «Сайыс сабағы»</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23.01.2014</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Шаниязова Т.М.</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19</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Конкурс презентаций на темы:</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 xml:space="preserve"> «Математика вокруг нас» (7-9 классы)</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«Геометрия в нашей жизни»</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 xml:space="preserve">             (7-9 классы)</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Темы, выбранные самостоятельно</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24.01.2014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12.00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Учителя математики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20</w:t>
            </w:r>
          </w:p>
        </w:tc>
        <w:tc>
          <w:tcPr>
            <w:tcW w:w="2791" w:type="dxa"/>
          </w:tcPr>
          <w:p w:rsidR="004F5DA2" w:rsidRPr="007670E7" w:rsidRDefault="004F5DA2" w:rsidP="008D1EDB">
            <w:pPr>
              <w:pStyle w:val="a5"/>
              <w:rPr>
                <w:rFonts w:ascii="Times New Roman" w:hAnsi="Times New Roman" w:cs="Times New Roman"/>
                <w:shd w:val="clear" w:color="auto" w:fill="F7F7F7"/>
              </w:rPr>
            </w:pPr>
            <w:r w:rsidRPr="007670E7">
              <w:rPr>
                <w:rFonts w:ascii="Times New Roman" w:hAnsi="Times New Roman" w:cs="Times New Roman"/>
                <w:shd w:val="clear" w:color="auto" w:fill="F7F7F7"/>
              </w:rPr>
              <w:t>Внеклассное мероприятие по физике</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24.01.2014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12.30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Абишев Ш.К</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21</w:t>
            </w:r>
          </w:p>
        </w:tc>
        <w:tc>
          <w:tcPr>
            <w:tcW w:w="2791"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Внеклассное мероприятие по математике в 6 классе.</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«Математические забавы или Вездесущая математика»</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25.01.2014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12.00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Толекова М.И.</w:t>
            </w:r>
          </w:p>
        </w:tc>
      </w:tr>
      <w:tr w:rsidR="004F5DA2" w:rsidRPr="007670E7" w:rsidTr="008D1EDB">
        <w:tc>
          <w:tcPr>
            <w:tcW w:w="436"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22</w:t>
            </w:r>
          </w:p>
        </w:tc>
        <w:tc>
          <w:tcPr>
            <w:tcW w:w="2791" w:type="dxa"/>
          </w:tcPr>
          <w:p w:rsidR="004F5DA2" w:rsidRPr="007670E7" w:rsidRDefault="004F5DA2" w:rsidP="008D1EDB">
            <w:pPr>
              <w:pStyle w:val="a5"/>
              <w:rPr>
                <w:rFonts w:ascii="Times New Roman" w:hAnsi="Times New Roman" w:cs="Times New Roman"/>
                <w:shd w:val="clear" w:color="auto" w:fill="F7F7F7"/>
              </w:rPr>
            </w:pPr>
            <w:r w:rsidRPr="007670E7">
              <w:rPr>
                <w:rFonts w:ascii="Times New Roman" w:hAnsi="Times New Roman" w:cs="Times New Roman"/>
                <w:shd w:val="clear" w:color="auto" w:fill="F7F7F7"/>
              </w:rPr>
              <w:t>Закрытие декады. Награждение учеников</w:t>
            </w:r>
          </w:p>
        </w:tc>
        <w:tc>
          <w:tcPr>
            <w:tcW w:w="1417"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25.01.2014</w:t>
            </w:r>
          </w:p>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12.30</w:t>
            </w:r>
          </w:p>
        </w:tc>
        <w:tc>
          <w:tcPr>
            <w:tcW w:w="2268" w:type="dxa"/>
          </w:tcPr>
          <w:p w:rsidR="004F5DA2" w:rsidRPr="007670E7" w:rsidRDefault="004F5DA2" w:rsidP="008D1EDB">
            <w:pPr>
              <w:pStyle w:val="a5"/>
              <w:rPr>
                <w:rFonts w:ascii="Times New Roman" w:hAnsi="Times New Roman" w:cs="Times New Roman"/>
              </w:rPr>
            </w:pPr>
            <w:r w:rsidRPr="007670E7">
              <w:rPr>
                <w:rFonts w:ascii="Times New Roman" w:hAnsi="Times New Roman" w:cs="Times New Roman"/>
              </w:rPr>
              <w:t>Учителя МО</w:t>
            </w:r>
          </w:p>
        </w:tc>
      </w:tr>
    </w:tbl>
    <w:p w:rsidR="004F5DA2" w:rsidRDefault="004F5DA2" w:rsidP="004F5DA2">
      <w:pPr>
        <w:pStyle w:val="a5"/>
        <w:rPr>
          <w:rFonts w:ascii="Times New Roman" w:hAnsi="Times New Roman" w:cs="Times New Roman"/>
        </w:rPr>
      </w:pPr>
    </w:p>
    <w:p w:rsidR="004F5DA2" w:rsidRPr="007670E7" w:rsidRDefault="004F5DA2" w:rsidP="004F5DA2">
      <w:pPr>
        <w:pStyle w:val="a5"/>
        <w:rPr>
          <w:rFonts w:ascii="Times New Roman" w:hAnsi="Times New Roman" w:cs="Times New Roman"/>
        </w:rPr>
      </w:pPr>
      <w:r w:rsidRPr="007670E7">
        <w:rPr>
          <w:rFonts w:ascii="Times New Roman" w:hAnsi="Times New Roman" w:cs="Times New Roman"/>
        </w:rPr>
        <w:t>Руководитель МО Математики,</w:t>
      </w:r>
    </w:p>
    <w:p w:rsidR="004F5DA2" w:rsidRPr="007670E7" w:rsidRDefault="004F5DA2" w:rsidP="004F5DA2">
      <w:pPr>
        <w:pStyle w:val="a5"/>
        <w:rPr>
          <w:rFonts w:ascii="Times New Roman" w:hAnsi="Times New Roman" w:cs="Times New Roman"/>
        </w:rPr>
      </w:pPr>
      <w:r w:rsidRPr="007670E7">
        <w:rPr>
          <w:rFonts w:ascii="Times New Roman" w:hAnsi="Times New Roman" w:cs="Times New Roman"/>
        </w:rPr>
        <w:t xml:space="preserve"> информатики и физики                                                     Толекова М.И.</w:t>
      </w:r>
    </w:p>
    <w:p w:rsidR="004F5DA2" w:rsidRPr="007670E7" w:rsidRDefault="004F5DA2" w:rsidP="004F5DA2">
      <w:pPr>
        <w:pStyle w:val="a5"/>
        <w:rPr>
          <w:rFonts w:ascii="Times New Roman" w:hAnsi="Times New Roman" w:cs="Times New Roman"/>
        </w:rPr>
      </w:pPr>
    </w:p>
    <w:p w:rsidR="004F5DA2" w:rsidRPr="007670E7" w:rsidRDefault="004F5DA2" w:rsidP="004F5DA2">
      <w:pPr>
        <w:pStyle w:val="a5"/>
        <w:rPr>
          <w:rFonts w:ascii="Times New Roman" w:hAnsi="Times New Roman" w:cs="Times New Roman"/>
        </w:rPr>
      </w:pPr>
    </w:p>
    <w:p w:rsidR="004F5DA2" w:rsidRPr="00AA1339" w:rsidRDefault="004F5DA2" w:rsidP="004F5DA2">
      <w:pPr>
        <w:shd w:val="clear" w:color="auto" w:fill="FFFFFF"/>
        <w:spacing w:after="0" w:line="240" w:lineRule="auto"/>
        <w:ind w:firstLine="567"/>
        <w:jc w:val="center"/>
        <w:rPr>
          <w:rFonts w:ascii="Times New Roman" w:hAnsi="Times New Roman"/>
          <w:b/>
          <w:bCs/>
          <w:spacing w:val="-13"/>
          <w:lang w:val="kk-KZ"/>
        </w:rPr>
      </w:pPr>
      <w:bookmarkStart w:id="0" w:name="_GoBack"/>
      <w:bookmarkEnd w:id="0"/>
      <w:r w:rsidRPr="0039413C">
        <w:rPr>
          <w:rFonts w:ascii="Times New Roman" w:hAnsi="Times New Roman"/>
          <w:b/>
          <w:bCs/>
          <w:spacing w:val="-13"/>
        </w:rPr>
        <w:t>Научно – исследовательская работа</w:t>
      </w:r>
    </w:p>
    <w:p w:rsidR="004F5DA2" w:rsidRPr="0039413C" w:rsidRDefault="004F5DA2" w:rsidP="004F5DA2">
      <w:pPr>
        <w:shd w:val="clear" w:color="auto" w:fill="FFFFFF"/>
        <w:spacing w:after="0" w:line="240" w:lineRule="auto"/>
        <w:ind w:firstLine="567"/>
        <w:jc w:val="center"/>
        <w:rPr>
          <w:rFonts w:ascii="Times New Roman" w:hAnsi="Times New Roman"/>
          <w:b/>
          <w:bCs/>
          <w:spacing w:val="-13"/>
          <w:lang w:val="kk-KZ"/>
        </w:rPr>
      </w:pPr>
      <w:r w:rsidRPr="0039413C">
        <w:rPr>
          <w:rFonts w:ascii="Times New Roman" w:hAnsi="Times New Roman"/>
          <w:b/>
          <w:bCs/>
          <w:spacing w:val="-13"/>
        </w:rPr>
        <w:t xml:space="preserve">Тема: </w:t>
      </w:r>
      <w:r w:rsidRPr="0039413C">
        <w:rPr>
          <w:rFonts w:ascii="Times New Roman" w:hAnsi="Times New Roman"/>
          <w:b/>
          <w:bCs/>
          <w:spacing w:val="-13"/>
          <w:lang w:val="kk-KZ"/>
        </w:rPr>
        <w:t>Золотое сечение в архитектуре</w:t>
      </w:r>
    </w:p>
    <w:p w:rsidR="004F5DA2" w:rsidRPr="0039413C" w:rsidRDefault="004F5DA2" w:rsidP="004F5DA2">
      <w:pPr>
        <w:shd w:val="clear" w:color="auto" w:fill="FFFFFF"/>
        <w:spacing w:after="0" w:line="240" w:lineRule="auto"/>
        <w:ind w:firstLine="567"/>
        <w:jc w:val="center"/>
        <w:rPr>
          <w:rFonts w:ascii="Times New Roman" w:hAnsi="Times New Roman"/>
          <w:b/>
          <w:bCs/>
          <w:spacing w:val="-13"/>
          <w:lang w:val="kk-KZ"/>
        </w:rPr>
      </w:pPr>
      <w:r>
        <w:rPr>
          <w:rFonts w:ascii="Times New Roman" w:hAnsi="Times New Roman"/>
          <w:b/>
          <w:bCs/>
          <w:noProof/>
          <w:spacing w:val="-13"/>
          <w:lang w:eastAsia="ru-RU"/>
        </w:rPr>
        <w:drawing>
          <wp:anchor distT="0" distB="0" distL="114300" distR="114300" simplePos="0" relativeHeight="251681792" behindDoc="0" locked="0" layoutInCell="1" allowOverlap="1">
            <wp:simplePos x="0" y="0"/>
            <wp:positionH relativeFrom="column">
              <wp:posOffset>280049</wp:posOffset>
            </wp:positionH>
            <wp:positionV relativeFrom="paragraph">
              <wp:posOffset>87259</wp:posOffset>
            </wp:positionV>
            <wp:extent cx="1506758" cy="1058238"/>
            <wp:effectExtent l="19050" t="0" r="0" b="0"/>
            <wp:wrapNone/>
            <wp:docPr id="12" name="Рисунок 3" descr="C:\Users\Али\Desktop\китапша\PICT0006-0-02-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Desktop\китапша\PICT0006-0-02-07-921.jpg"/>
                    <pic:cNvPicPr>
                      <a:picLocks noChangeAspect="1" noChangeArrowheads="1"/>
                    </pic:cNvPicPr>
                  </pic:nvPicPr>
                  <pic:blipFill>
                    <a:blip r:embed="rId29" cstate="print"/>
                    <a:srcRect/>
                    <a:stretch>
                      <a:fillRect/>
                    </a:stretch>
                  </pic:blipFill>
                  <pic:spPr bwMode="auto">
                    <a:xfrm>
                      <a:off x="0" y="0"/>
                      <a:ext cx="1506705" cy="1058201"/>
                    </a:xfrm>
                    <a:prstGeom prst="rect">
                      <a:avLst/>
                    </a:prstGeom>
                    <a:noFill/>
                    <a:ln w="9525">
                      <a:noFill/>
                      <a:miter lim="800000"/>
                      <a:headEnd/>
                      <a:tailEnd/>
                    </a:ln>
                  </pic:spPr>
                </pic:pic>
              </a:graphicData>
            </a:graphic>
          </wp:anchor>
        </w:drawing>
      </w:r>
      <w:r w:rsidRPr="0039413C">
        <w:rPr>
          <w:rFonts w:ascii="Times New Roman" w:hAnsi="Times New Roman"/>
          <w:b/>
          <w:bCs/>
          <w:spacing w:val="-13"/>
          <w:lang w:val="kk-KZ"/>
        </w:rPr>
        <w:t xml:space="preserve"> Астаны и родного села</w:t>
      </w:r>
    </w:p>
    <w:p w:rsidR="004F5DA2" w:rsidRPr="0039413C" w:rsidRDefault="004F5DA2" w:rsidP="004F5DA2">
      <w:pPr>
        <w:shd w:val="clear" w:color="auto" w:fill="FFFFFF"/>
        <w:spacing w:after="0" w:line="240" w:lineRule="auto"/>
        <w:ind w:firstLine="567"/>
        <w:jc w:val="center"/>
        <w:rPr>
          <w:rFonts w:ascii="Times New Roman" w:hAnsi="Times New Roman"/>
          <w:b/>
          <w:bCs/>
          <w:spacing w:val="-13"/>
        </w:rPr>
      </w:pPr>
    </w:p>
    <w:p w:rsidR="004F5DA2" w:rsidRPr="0039413C" w:rsidRDefault="00E5728A" w:rsidP="00E5728A">
      <w:pPr>
        <w:shd w:val="clear" w:color="auto" w:fill="FFFFFF"/>
        <w:spacing w:after="0" w:line="240" w:lineRule="auto"/>
        <w:rPr>
          <w:rFonts w:ascii="Times New Roman" w:hAnsi="Times New Roman"/>
          <w:b/>
          <w:bCs/>
          <w:spacing w:val="-13"/>
        </w:rPr>
      </w:pPr>
      <w:r>
        <w:rPr>
          <w:rFonts w:ascii="Times New Roman" w:hAnsi="Times New Roman"/>
          <w:b/>
          <w:bCs/>
          <w:spacing w:val="-13"/>
          <w:lang w:val="kk-KZ"/>
        </w:rPr>
        <w:t xml:space="preserve">                                                                                             </w:t>
      </w:r>
      <w:r w:rsidR="004F5DA2" w:rsidRPr="0039413C">
        <w:rPr>
          <w:rFonts w:ascii="Times New Roman" w:hAnsi="Times New Roman"/>
          <w:b/>
          <w:bCs/>
          <w:spacing w:val="-13"/>
        </w:rPr>
        <w:t>Дурсунова Диана</w:t>
      </w:r>
    </w:p>
    <w:p w:rsidR="004F5DA2" w:rsidRPr="0039413C" w:rsidRDefault="00E5728A" w:rsidP="00E5728A">
      <w:pPr>
        <w:shd w:val="clear" w:color="auto" w:fill="FFFFFF"/>
        <w:spacing w:after="0" w:line="240" w:lineRule="auto"/>
        <w:rPr>
          <w:rFonts w:ascii="Times New Roman" w:hAnsi="Times New Roman"/>
          <w:b/>
          <w:bCs/>
          <w:spacing w:val="-13"/>
        </w:rPr>
      </w:pPr>
      <w:r>
        <w:rPr>
          <w:rFonts w:ascii="Times New Roman" w:hAnsi="Times New Roman"/>
          <w:b/>
          <w:bCs/>
          <w:spacing w:val="-13"/>
          <w:lang w:val="kk-KZ"/>
        </w:rPr>
        <w:t xml:space="preserve">                                                                                             </w:t>
      </w:r>
      <w:r w:rsidR="004F5DA2" w:rsidRPr="0039413C">
        <w:rPr>
          <w:rFonts w:ascii="Times New Roman" w:hAnsi="Times New Roman"/>
          <w:b/>
          <w:bCs/>
          <w:spacing w:val="-13"/>
        </w:rPr>
        <w:t>Ученица  9 «Б» класса</w:t>
      </w:r>
    </w:p>
    <w:p w:rsidR="004F5DA2" w:rsidRPr="0039413C" w:rsidRDefault="004F5DA2" w:rsidP="00E5728A">
      <w:pPr>
        <w:shd w:val="clear" w:color="auto" w:fill="FFFFFF"/>
        <w:spacing w:after="0" w:line="240" w:lineRule="auto"/>
        <w:ind w:left="3969"/>
        <w:rPr>
          <w:rFonts w:ascii="Times New Roman" w:hAnsi="Times New Roman"/>
          <w:b/>
          <w:bCs/>
          <w:spacing w:val="-13"/>
        </w:rPr>
      </w:pPr>
      <w:r w:rsidRPr="0039413C">
        <w:rPr>
          <w:rFonts w:ascii="Times New Roman" w:hAnsi="Times New Roman"/>
          <w:b/>
          <w:bCs/>
          <w:spacing w:val="-13"/>
          <w:u w:val="single"/>
        </w:rPr>
        <w:t>Руководитель: Толекова М.И.</w:t>
      </w:r>
    </w:p>
    <w:p w:rsidR="004F5DA2" w:rsidRPr="0039413C" w:rsidRDefault="004F5DA2" w:rsidP="004F5DA2">
      <w:pPr>
        <w:shd w:val="clear" w:color="auto" w:fill="FFFFFF"/>
        <w:spacing w:after="0" w:line="240" w:lineRule="auto"/>
        <w:ind w:firstLine="567"/>
        <w:jc w:val="center"/>
        <w:rPr>
          <w:rFonts w:ascii="Times New Roman" w:hAnsi="Times New Roman"/>
          <w:b/>
          <w:bCs/>
          <w:spacing w:val="-13"/>
        </w:rPr>
      </w:pPr>
    </w:p>
    <w:p w:rsidR="004F5DA2" w:rsidRPr="0039413C" w:rsidRDefault="004F5DA2" w:rsidP="004F5DA2">
      <w:pPr>
        <w:spacing w:after="0" w:line="240" w:lineRule="auto"/>
        <w:ind w:firstLine="567"/>
        <w:jc w:val="center"/>
        <w:rPr>
          <w:rFonts w:ascii="Times New Roman" w:eastAsia="Times New Roman" w:hAnsi="Times New Roman"/>
          <w:b/>
          <w:bCs/>
          <w:color w:val="000000"/>
          <w:lang w:eastAsia="ru-RU"/>
        </w:rPr>
      </w:pPr>
      <w:r w:rsidRPr="0039413C">
        <w:rPr>
          <w:rFonts w:ascii="Times New Roman" w:eastAsia="Times New Roman" w:hAnsi="Times New Roman"/>
          <w:b/>
          <w:bCs/>
          <w:color w:val="000000"/>
          <w:lang w:eastAsia="ru-RU"/>
        </w:rPr>
        <w:t>АННОТАЦИЯ</w:t>
      </w:r>
    </w:p>
    <w:p w:rsidR="004F5DA2" w:rsidRPr="0039413C" w:rsidRDefault="004F5DA2" w:rsidP="004F5DA2">
      <w:pPr>
        <w:spacing w:after="0" w:line="240" w:lineRule="auto"/>
        <w:ind w:firstLine="567"/>
        <w:jc w:val="both"/>
        <w:rPr>
          <w:rFonts w:ascii="Times New Roman" w:hAnsi="Times New Roman"/>
        </w:rPr>
      </w:pPr>
      <w:r w:rsidRPr="0039413C">
        <w:rPr>
          <w:rFonts w:ascii="Times New Roman" w:hAnsi="Times New Roman"/>
        </w:rPr>
        <w:t xml:space="preserve">В современной архитектуре трудно найти «Золотое сечение» так как архитекторы не преследуют цели красоты и гармонии, важно, чтобы здание возвели быстро из готовых конструкций, затратив как можно меньше средств. Как известно, первый век 21-го столетия является «Веком гармонии».Начало этого века характеризуется широким использованием всемирной информационной сети Интернет для распространения научных знаний, где много сайтов, посвященных Золотому сечению. </w:t>
      </w:r>
    </w:p>
    <w:p w:rsidR="004F5DA2" w:rsidRPr="0039413C" w:rsidRDefault="004F5DA2" w:rsidP="004F5DA2">
      <w:pPr>
        <w:spacing w:after="0" w:line="240" w:lineRule="auto"/>
        <w:ind w:firstLine="567"/>
        <w:jc w:val="both"/>
        <w:rPr>
          <w:rFonts w:ascii="Times New Roman" w:eastAsia="Times New Roman" w:hAnsi="Times New Roman"/>
          <w:bCs/>
          <w:color w:val="000000"/>
          <w:lang w:eastAsia="ru-RU"/>
        </w:rPr>
      </w:pPr>
      <w:r w:rsidRPr="0039413C">
        <w:rPr>
          <w:rFonts w:ascii="Times New Roman" w:hAnsi="Times New Roman"/>
        </w:rPr>
        <w:t xml:space="preserve"> </w:t>
      </w:r>
      <w:r w:rsidRPr="0039413C">
        <w:rPr>
          <w:rFonts w:ascii="Times New Roman" w:hAnsi="Times New Roman"/>
          <w:bCs/>
          <w:spacing w:val="-13"/>
        </w:rPr>
        <w:t>Цель работы: исследовать применение принципа «золотого сечения» в архитектуре</w:t>
      </w:r>
      <w:r w:rsidRPr="0039413C">
        <w:rPr>
          <w:rFonts w:ascii="Times New Roman" w:hAnsi="Times New Roman"/>
        </w:rPr>
        <w:t xml:space="preserve"> города Астаны. Тема работы  </w:t>
      </w:r>
      <w:r w:rsidRPr="0039413C">
        <w:rPr>
          <w:rFonts w:ascii="Times New Roman" w:hAnsi="Times New Roman"/>
          <w:b/>
        </w:rPr>
        <w:t>актуальная</w:t>
      </w:r>
      <w:r w:rsidRPr="0039413C">
        <w:rPr>
          <w:rFonts w:ascii="Times New Roman" w:hAnsi="Times New Roman"/>
        </w:rPr>
        <w:t>, поскольку</w:t>
      </w:r>
      <w:r w:rsidRPr="0039413C">
        <w:rPr>
          <w:rFonts w:ascii="Times New Roman" w:hAnsi="Times New Roman"/>
          <w:bCs/>
          <w:color w:val="000000"/>
        </w:rPr>
        <w:t xml:space="preserve"> к</w:t>
      </w:r>
      <w:r w:rsidRPr="0039413C">
        <w:rPr>
          <w:rFonts w:ascii="Times New Roman" w:eastAsia="Times New Roman" w:hAnsi="Times New Roman"/>
          <w:bCs/>
          <w:color w:val="000000"/>
          <w:lang w:eastAsia="ru-RU"/>
        </w:rPr>
        <w:t>расота и гармония стали важнейшими категориями познания, возможно и его целью, т.к. в конечном итоге художник ищет истину в красоте, а ученый - красоту в истине. Зная правило «золотого сечения» художник, скульптор, строитель может обеспечить многообразие композиционных форм в своих работах, искусствовед - исследовать пропорциональную структуру любого художественного произведения.</w:t>
      </w:r>
    </w:p>
    <w:p w:rsidR="004F5DA2" w:rsidRDefault="004F5DA2" w:rsidP="004F5DA2">
      <w:pPr>
        <w:pStyle w:val="a5"/>
        <w:jc w:val="right"/>
        <w:rPr>
          <w:rFonts w:ascii="Times New Roman" w:hAnsi="Times New Roman"/>
          <w:i/>
          <w:lang w:bidi="he-IL"/>
        </w:rPr>
      </w:pPr>
    </w:p>
    <w:p w:rsidR="004F5DA2" w:rsidRPr="0039413C" w:rsidRDefault="004F5DA2" w:rsidP="004F5DA2">
      <w:pPr>
        <w:pStyle w:val="a5"/>
        <w:jc w:val="right"/>
        <w:rPr>
          <w:rFonts w:ascii="Times New Roman" w:hAnsi="Times New Roman"/>
          <w:i/>
          <w:lang w:bidi="he-IL"/>
        </w:rPr>
      </w:pPr>
      <w:r w:rsidRPr="0039413C">
        <w:rPr>
          <w:rFonts w:ascii="Times New Roman" w:hAnsi="Times New Roman"/>
          <w:i/>
          <w:lang w:bidi="he-IL"/>
        </w:rPr>
        <w:t xml:space="preserve">Геометрия владеет двумя сокровищами. </w:t>
      </w:r>
    </w:p>
    <w:p w:rsidR="004F5DA2" w:rsidRPr="0039413C" w:rsidRDefault="004F5DA2" w:rsidP="004F5DA2">
      <w:pPr>
        <w:pStyle w:val="a5"/>
        <w:jc w:val="right"/>
        <w:rPr>
          <w:rFonts w:ascii="Times New Roman" w:hAnsi="Times New Roman"/>
          <w:i/>
          <w:lang w:bidi="he-IL"/>
        </w:rPr>
      </w:pPr>
      <w:r w:rsidRPr="0039413C">
        <w:rPr>
          <w:rFonts w:ascii="Times New Roman" w:hAnsi="Times New Roman"/>
          <w:i/>
          <w:lang w:bidi="he-IL"/>
        </w:rPr>
        <w:t xml:space="preserve">Это теорема Пифагора и деление отрезка </w:t>
      </w:r>
    </w:p>
    <w:p w:rsidR="004F5DA2" w:rsidRPr="0039413C" w:rsidRDefault="004F5DA2" w:rsidP="004F5DA2">
      <w:pPr>
        <w:pStyle w:val="a5"/>
        <w:jc w:val="right"/>
        <w:rPr>
          <w:rFonts w:ascii="Times New Roman" w:hAnsi="Times New Roman"/>
          <w:i/>
          <w:lang w:bidi="he-IL"/>
        </w:rPr>
      </w:pPr>
      <w:r>
        <w:rPr>
          <w:rFonts w:ascii="Times New Roman" w:hAnsi="Times New Roman"/>
          <w:i/>
          <w:noProof/>
          <w:lang w:eastAsia="ru-RU"/>
        </w:rPr>
        <w:drawing>
          <wp:anchor distT="0" distB="0" distL="114300" distR="114300" simplePos="0" relativeHeight="251678720" behindDoc="0" locked="0" layoutInCell="1" allowOverlap="1">
            <wp:simplePos x="0" y="0"/>
            <wp:positionH relativeFrom="column">
              <wp:posOffset>-201338</wp:posOffset>
            </wp:positionH>
            <wp:positionV relativeFrom="paragraph">
              <wp:posOffset>16795</wp:posOffset>
            </wp:positionV>
            <wp:extent cx="2332234" cy="1869897"/>
            <wp:effectExtent l="0" t="0" r="0" b="0"/>
            <wp:wrapNone/>
            <wp:docPr id="13" name="Рисунок 2" descr="globus"/>
            <wp:cNvGraphicFramePr/>
            <a:graphic xmlns:a="http://schemas.openxmlformats.org/drawingml/2006/main">
              <a:graphicData uri="http://schemas.openxmlformats.org/drawingml/2006/picture">
                <pic:pic xmlns:pic="http://schemas.openxmlformats.org/drawingml/2006/picture">
                  <pic:nvPicPr>
                    <pic:cNvPr id="27" name="Picture 4" descr="globus"/>
                    <pic:cNvPicPr>
                      <a:picLocks noChangeAspect="1" noChangeArrowheads="1"/>
                    </pic:cNvPicPr>
                  </pic:nvPicPr>
                  <pic:blipFill>
                    <a:blip r:embed="rId9" cstate="print"/>
                    <a:srcRect/>
                    <a:stretch>
                      <a:fillRect/>
                    </a:stretch>
                  </pic:blipFill>
                  <pic:spPr bwMode="auto">
                    <a:xfrm>
                      <a:off x="0" y="0"/>
                      <a:ext cx="2332234" cy="1869897"/>
                    </a:xfrm>
                    <a:prstGeom prst="rect">
                      <a:avLst/>
                    </a:prstGeom>
                    <a:noFill/>
                    <a:ln w="9525">
                      <a:noFill/>
                      <a:miter lim="800000"/>
                      <a:headEnd/>
                      <a:tailEnd/>
                    </a:ln>
                  </pic:spPr>
                </pic:pic>
              </a:graphicData>
            </a:graphic>
          </wp:anchor>
        </w:drawing>
      </w:r>
      <w:r w:rsidRPr="0039413C">
        <w:rPr>
          <w:rFonts w:ascii="Times New Roman" w:hAnsi="Times New Roman"/>
          <w:i/>
          <w:lang w:bidi="he-IL"/>
        </w:rPr>
        <w:t xml:space="preserve">в крайнем и среднем отношениях. </w:t>
      </w:r>
    </w:p>
    <w:p w:rsidR="004F5DA2" w:rsidRPr="0039413C" w:rsidRDefault="004F5DA2" w:rsidP="004F5DA2">
      <w:pPr>
        <w:pStyle w:val="a5"/>
        <w:jc w:val="right"/>
        <w:rPr>
          <w:rFonts w:ascii="Times New Roman" w:hAnsi="Times New Roman"/>
          <w:i/>
          <w:lang w:bidi="he-IL"/>
        </w:rPr>
      </w:pPr>
      <w:r w:rsidRPr="0039413C">
        <w:rPr>
          <w:rFonts w:ascii="Times New Roman" w:hAnsi="Times New Roman"/>
          <w:i/>
          <w:lang w:bidi="he-IL"/>
        </w:rPr>
        <w:t xml:space="preserve">Первое сравнимо с мерой золота, второе же </w:t>
      </w:r>
    </w:p>
    <w:p w:rsidR="004F5DA2" w:rsidRPr="0039413C" w:rsidRDefault="004F5DA2" w:rsidP="004F5DA2">
      <w:pPr>
        <w:spacing w:line="240" w:lineRule="auto"/>
        <w:jc w:val="right"/>
        <w:rPr>
          <w:rFonts w:ascii="Times New Roman" w:hAnsi="Times New Roman"/>
          <w:i/>
          <w:w w:val="117"/>
          <w:lang w:bidi="he-IL"/>
        </w:rPr>
      </w:pPr>
      <w:r w:rsidRPr="0039413C">
        <w:rPr>
          <w:rFonts w:ascii="Times New Roman" w:hAnsi="Times New Roman"/>
          <w:i/>
          <w:lang w:bidi="he-IL"/>
        </w:rPr>
        <w:t xml:space="preserve">больше напоминает драгоценный камень. </w:t>
      </w:r>
      <w:r w:rsidRPr="0039413C">
        <w:rPr>
          <w:rFonts w:ascii="Times New Roman" w:hAnsi="Times New Roman"/>
          <w:i/>
          <w:w w:val="117"/>
          <w:lang w:bidi="he-IL"/>
        </w:rPr>
        <w:t xml:space="preserve"> </w:t>
      </w:r>
    </w:p>
    <w:p w:rsidR="004F5DA2" w:rsidRDefault="004F5DA2" w:rsidP="004F5DA2">
      <w:pPr>
        <w:spacing w:line="240" w:lineRule="auto"/>
        <w:jc w:val="right"/>
        <w:rPr>
          <w:rFonts w:ascii="Times New Roman" w:hAnsi="Times New Roman"/>
          <w:lang w:val="kk-KZ" w:bidi="he-IL"/>
        </w:rPr>
      </w:pPr>
      <w:r w:rsidRPr="0039413C">
        <w:rPr>
          <w:rFonts w:ascii="Times New Roman" w:hAnsi="Times New Roman"/>
          <w:lang w:bidi="he-IL"/>
        </w:rPr>
        <w:t xml:space="preserve">Иоганн Кеплер </w:t>
      </w:r>
    </w:p>
    <w:p w:rsidR="004F5DA2" w:rsidRDefault="004F5DA2" w:rsidP="004F5DA2">
      <w:pPr>
        <w:spacing w:line="240" w:lineRule="auto"/>
        <w:jc w:val="right"/>
        <w:rPr>
          <w:rFonts w:ascii="Times New Roman" w:hAnsi="Times New Roman"/>
          <w:lang w:val="kk-KZ" w:bidi="he-IL"/>
        </w:rPr>
      </w:pPr>
    </w:p>
    <w:p w:rsidR="004F5DA2" w:rsidRDefault="004F5DA2" w:rsidP="004F5DA2">
      <w:pPr>
        <w:spacing w:line="240" w:lineRule="auto"/>
        <w:jc w:val="right"/>
        <w:rPr>
          <w:rFonts w:ascii="Times New Roman" w:hAnsi="Times New Roman"/>
          <w:lang w:val="kk-KZ" w:bidi="he-IL"/>
        </w:rPr>
      </w:pPr>
    </w:p>
    <w:p w:rsidR="004F5DA2" w:rsidRDefault="004F5DA2" w:rsidP="004F5DA2">
      <w:pPr>
        <w:spacing w:line="240" w:lineRule="auto"/>
        <w:jc w:val="right"/>
        <w:rPr>
          <w:rFonts w:ascii="Times New Roman" w:hAnsi="Times New Roman"/>
          <w:lang w:val="kk-KZ" w:bidi="he-IL"/>
        </w:rPr>
      </w:pPr>
    </w:p>
    <w:p w:rsidR="004F5DA2" w:rsidRPr="0090157E" w:rsidRDefault="009C7D64" w:rsidP="004F5DA2">
      <w:pPr>
        <w:spacing w:line="240" w:lineRule="auto"/>
        <w:jc w:val="right"/>
        <w:rPr>
          <w:rFonts w:ascii="Times New Roman" w:hAnsi="Times New Roman"/>
          <w:lang w:val="kk-KZ" w:bidi="he-IL"/>
        </w:rPr>
      </w:pPr>
      <w:r w:rsidRPr="00073C54">
        <w:rPr>
          <w:rFonts w:ascii="Times New Roman" w:hAnsi="Times New Roman"/>
          <w:b/>
          <w:bCs/>
          <w:spacing w:val="-13"/>
        </w:rPr>
        <w:lastRenderedPageBreak/>
        <w:pict>
          <v:shape id="_x0000_i1032" type="#_x0000_t75" style="width:330.75pt;height:6.65pt" o:hrpct="0" o:hralign="center" o:hr="t">
            <v:imagedata r:id="rId25" o:title="BD14710_"/>
          </v:shape>
        </w:pict>
      </w:r>
    </w:p>
    <w:p w:rsidR="004F5DA2" w:rsidRPr="0039413C" w:rsidRDefault="004F5DA2" w:rsidP="004F5DA2">
      <w:pPr>
        <w:spacing w:after="0" w:line="240" w:lineRule="auto"/>
        <w:ind w:firstLine="567"/>
        <w:jc w:val="center"/>
        <w:rPr>
          <w:rFonts w:ascii="Times New Roman" w:hAnsi="Times New Roman"/>
          <w:b/>
          <w:bCs/>
        </w:rPr>
      </w:pPr>
      <w:r w:rsidRPr="0039413C">
        <w:rPr>
          <w:rFonts w:ascii="Times New Roman" w:hAnsi="Times New Roman"/>
          <w:b/>
          <w:bCs/>
        </w:rPr>
        <w:t>Введение</w:t>
      </w:r>
    </w:p>
    <w:p w:rsidR="004F5DA2" w:rsidRPr="0039413C" w:rsidRDefault="004F5DA2" w:rsidP="004F5DA2">
      <w:pPr>
        <w:spacing w:after="0" w:line="240" w:lineRule="auto"/>
        <w:ind w:firstLine="567"/>
        <w:jc w:val="both"/>
        <w:rPr>
          <w:rFonts w:ascii="Times New Roman" w:hAnsi="Times New Roman"/>
          <w:b/>
          <w:bCs/>
        </w:rPr>
      </w:pPr>
    </w:p>
    <w:p w:rsidR="004F5DA2" w:rsidRPr="0039413C" w:rsidRDefault="004F5DA2" w:rsidP="004F5DA2">
      <w:pPr>
        <w:spacing w:after="0" w:line="240" w:lineRule="auto"/>
        <w:ind w:firstLine="567"/>
        <w:jc w:val="both"/>
        <w:rPr>
          <w:rFonts w:ascii="Times New Roman" w:hAnsi="Times New Roman"/>
        </w:rPr>
      </w:pPr>
      <w:r w:rsidRPr="0039413C">
        <w:rPr>
          <w:rFonts w:ascii="Times New Roman" w:hAnsi="Times New Roman"/>
        </w:rPr>
        <w:t>Интерес к Золотому сечению возрастает, свидетельством этого являются дискуссии, которые можно прочитать в Интернете, проведение Международной конференции «Проблемы Гармонии, Симметрии и Золотого сечения в природе, науке и искусстве».</w:t>
      </w:r>
    </w:p>
    <w:p w:rsidR="004F5DA2" w:rsidRPr="0039413C" w:rsidRDefault="004F5DA2" w:rsidP="004F5DA2">
      <w:pPr>
        <w:spacing w:after="0" w:line="240" w:lineRule="auto"/>
        <w:ind w:firstLine="567"/>
        <w:jc w:val="both"/>
        <w:rPr>
          <w:rFonts w:ascii="Times New Roman" w:hAnsi="Times New Roman"/>
        </w:rPr>
      </w:pPr>
      <w:r w:rsidRPr="0039413C">
        <w:rPr>
          <w:rFonts w:ascii="Times New Roman" w:hAnsi="Times New Roman"/>
        </w:rPr>
        <w:t>Поэтому мне захотелось изучить историю Золотого сечения и исследовать уникальные здания, архитектурные ансамбли, прекрасно гармонирующие с современным дизайном города  Астаны и своего села, научиться решать задачи, связанные с золотым сечением</w:t>
      </w:r>
    </w:p>
    <w:p w:rsidR="004F5DA2" w:rsidRPr="0039413C" w:rsidRDefault="004F5DA2" w:rsidP="004F5DA2">
      <w:pPr>
        <w:spacing w:after="0" w:line="240" w:lineRule="auto"/>
        <w:ind w:firstLine="567"/>
        <w:jc w:val="both"/>
        <w:rPr>
          <w:rFonts w:ascii="Times New Roman" w:eastAsia="Times New Roman" w:hAnsi="Times New Roman"/>
          <w:i/>
          <w:iCs/>
          <w:color w:val="000000"/>
          <w:lang w:eastAsia="ru-RU"/>
        </w:rPr>
      </w:pPr>
    </w:p>
    <w:p w:rsidR="004F5DA2" w:rsidRPr="0039413C" w:rsidRDefault="004F5DA2" w:rsidP="004F5DA2">
      <w:pPr>
        <w:spacing w:after="0" w:line="240" w:lineRule="auto"/>
        <w:ind w:firstLine="567"/>
        <w:jc w:val="center"/>
        <w:rPr>
          <w:rFonts w:ascii="Times New Roman" w:hAnsi="Times New Roman"/>
          <w:b/>
          <w:bCs/>
        </w:rPr>
      </w:pPr>
      <w:r w:rsidRPr="0039413C">
        <w:rPr>
          <w:rFonts w:ascii="Times New Roman" w:hAnsi="Times New Roman"/>
          <w:b/>
          <w:bCs/>
        </w:rPr>
        <w:t>О «золотом сечении»</w:t>
      </w:r>
    </w:p>
    <w:p w:rsidR="004F5DA2" w:rsidRPr="0039413C" w:rsidRDefault="004F5DA2" w:rsidP="004F5DA2">
      <w:pPr>
        <w:spacing w:after="0" w:line="240" w:lineRule="auto"/>
        <w:ind w:firstLine="567"/>
        <w:jc w:val="center"/>
        <w:rPr>
          <w:rFonts w:ascii="Times New Roman" w:hAnsi="Times New Roman"/>
        </w:rPr>
      </w:pPr>
    </w:p>
    <w:p w:rsidR="004F5DA2" w:rsidRPr="0039413C" w:rsidRDefault="004F5DA2" w:rsidP="004F5DA2">
      <w:pPr>
        <w:spacing w:after="0" w:line="240" w:lineRule="auto"/>
        <w:ind w:firstLine="567"/>
        <w:jc w:val="both"/>
        <w:rPr>
          <w:rFonts w:ascii="Times New Roman" w:hAnsi="Times New Roman"/>
          <w:lang w:val="kk-KZ"/>
        </w:rPr>
      </w:pPr>
      <w:r w:rsidRPr="0039413C">
        <w:rPr>
          <w:rFonts w:ascii="Times New Roman" w:hAnsi="Times New Roman"/>
        </w:rPr>
        <w:t>В дошедшей до нас древней литературе впервые</w:t>
      </w:r>
      <w:r w:rsidRPr="0039413C">
        <w:rPr>
          <w:rFonts w:ascii="Times New Roman" w:hAnsi="Times New Roman"/>
          <w:b/>
        </w:rPr>
        <w:t xml:space="preserve"> </w:t>
      </w:r>
      <w:r w:rsidRPr="0039413C">
        <w:rPr>
          <w:rFonts w:ascii="Times New Roman" w:hAnsi="Times New Roman"/>
        </w:rPr>
        <w:t xml:space="preserve">упоминание о «золотом сечении» встречается в трудах Евклида «Начала» (около. 300 до н. э.) О «золотом сечении» знали еще в Древнем Египте и Вавилоне, в Индии и Китае. </w:t>
      </w:r>
    </w:p>
    <w:p w:rsidR="004F5DA2" w:rsidRPr="0039413C" w:rsidRDefault="004F5DA2" w:rsidP="004F5DA2">
      <w:pPr>
        <w:spacing w:after="0" w:line="240" w:lineRule="auto"/>
        <w:ind w:firstLine="567"/>
        <w:jc w:val="both"/>
        <w:rPr>
          <w:rFonts w:ascii="Times New Roman" w:hAnsi="Times New Roman"/>
          <w:lang w:val="kk-KZ"/>
        </w:rPr>
      </w:pPr>
      <w:r w:rsidRPr="0039413C">
        <w:rPr>
          <w:rFonts w:ascii="Times New Roman" w:hAnsi="Times New Roman"/>
        </w:rPr>
        <w:t>Есть вещи, которые нельзя объяснить. Вот вы подходите к пустой скамейке и садитесь на нее. Где вы сядете - посередине? Или, может быть, с самого края? Нет, скорее всего, не то и не другое. Вы сядете так, что отношение одной части скамейки к другой, относительно вашего тела, будет равно примерно 1,62. Простая вещь, абсолютно инстинктивная... Садясь на скамейку, вы произвели «золотое сечение».</w:t>
      </w:r>
    </w:p>
    <w:p w:rsidR="004F5DA2" w:rsidRPr="0039413C" w:rsidRDefault="004F5DA2" w:rsidP="004F5DA2">
      <w:pPr>
        <w:spacing w:after="240" w:line="240" w:lineRule="auto"/>
        <w:ind w:left="57"/>
        <w:rPr>
          <w:rFonts w:ascii="Times New Roman" w:hAnsi="Times New Roman"/>
          <w:lang w:val="kk-KZ"/>
        </w:rPr>
      </w:pPr>
      <w:r w:rsidRPr="0039413C">
        <w:rPr>
          <w:rFonts w:ascii="Times New Roman" w:hAnsi="Times New Roman"/>
        </w:rPr>
        <w:t xml:space="preserve"> А что это такое «</w:t>
      </w:r>
      <w:r w:rsidRPr="0039413C">
        <w:rPr>
          <w:rFonts w:ascii="Times New Roman" w:hAnsi="Times New Roman"/>
          <w:bCs/>
        </w:rPr>
        <w:t>золотое сечение» или по-другому</w:t>
      </w:r>
      <w:r w:rsidRPr="0039413C">
        <w:rPr>
          <w:rFonts w:ascii="Times New Roman" w:hAnsi="Times New Roman"/>
        </w:rPr>
        <w:t xml:space="preserve"> «</w:t>
      </w:r>
      <w:r w:rsidRPr="0039413C">
        <w:rPr>
          <w:rFonts w:ascii="Times New Roman" w:hAnsi="Times New Roman"/>
          <w:bCs/>
        </w:rPr>
        <w:t>золотая пропорция»?</w:t>
      </w:r>
      <w:r w:rsidRPr="0039413C">
        <w:rPr>
          <w:rFonts w:ascii="Times New Roman" w:eastAsia="Times New Roman" w:hAnsi="Times New Roman"/>
          <w:lang w:eastAsia="ru-RU"/>
        </w:rPr>
        <w:t xml:space="preserve"> </w:t>
      </w:r>
      <w:r w:rsidRPr="0039413C">
        <w:rPr>
          <w:rFonts w:ascii="Times New Roman" w:hAnsi="Times New Roman"/>
        </w:rPr>
        <w:t>Отношение большей части к меньшей в этой пропорции выражается квадратичной иррациональностью</w:t>
      </w:r>
    </w:p>
    <w:p w:rsidR="004F5DA2" w:rsidRPr="0039413C" w:rsidRDefault="004F5DA2" w:rsidP="004F5DA2">
      <w:pPr>
        <w:spacing w:line="240" w:lineRule="auto"/>
        <w:rPr>
          <w:rFonts w:ascii="Times New Roman" w:hAnsi="Times New Roman"/>
          <w:lang w:val="kk-KZ"/>
        </w:rPr>
      </w:pPr>
      <w:r>
        <w:rPr>
          <w:rFonts w:ascii="Times New Roman" w:hAnsi="Times New Roman"/>
          <w:noProof/>
          <w:lang w:eastAsia="ru-RU"/>
        </w:rPr>
        <w:drawing>
          <wp:anchor distT="0" distB="0" distL="114300" distR="114300" simplePos="0" relativeHeight="251679744" behindDoc="0" locked="0" layoutInCell="1" allowOverlap="1">
            <wp:simplePos x="0" y="0"/>
            <wp:positionH relativeFrom="column">
              <wp:posOffset>3323590</wp:posOffset>
            </wp:positionH>
            <wp:positionV relativeFrom="paragraph">
              <wp:posOffset>635</wp:posOffset>
            </wp:positionV>
            <wp:extent cx="1303655" cy="1139825"/>
            <wp:effectExtent l="19050" t="0" r="0" b="0"/>
            <wp:wrapNone/>
            <wp:docPr id="14" name="Рисунок 3"/>
            <wp:cNvGraphicFramePr/>
            <a:graphic xmlns:a="http://schemas.openxmlformats.org/drawingml/2006/main">
              <a:graphicData uri="http://schemas.openxmlformats.org/drawingml/2006/picture">
                <pic:pic xmlns:pic="http://schemas.openxmlformats.org/drawingml/2006/picture">
                  <pic:nvPicPr>
                    <pic:cNvPr id="10" name="Picture 63"/>
                    <pic:cNvPicPr>
                      <a:picLocks noChangeAspect="1" noChangeArrowheads="1"/>
                    </pic:cNvPicPr>
                  </pic:nvPicPr>
                  <pic:blipFill>
                    <a:blip r:embed="rId30" cstate="print"/>
                    <a:srcRect/>
                    <a:stretch>
                      <a:fillRect/>
                    </a:stretch>
                  </pic:blipFill>
                  <pic:spPr bwMode="auto">
                    <a:xfrm>
                      <a:off x="0" y="0"/>
                      <a:ext cx="1303655" cy="1139825"/>
                    </a:xfrm>
                    <a:prstGeom prst="rect">
                      <a:avLst/>
                    </a:prstGeom>
                    <a:noFill/>
                    <a:ln w="9525" algn="ctr">
                      <a:noFill/>
                      <a:miter lim="800000"/>
                      <a:headEnd/>
                      <a:tailEnd/>
                    </a:ln>
                  </pic:spPr>
                </pic:pic>
              </a:graphicData>
            </a:graphic>
          </wp:anchor>
        </w:drawing>
      </w:r>
      <w:r w:rsidRPr="0039413C">
        <w:rPr>
          <w:rFonts w:ascii="Times New Roman" w:hAnsi="Times New Roman"/>
          <w:noProof/>
          <w:lang w:eastAsia="ru-RU"/>
        </w:rPr>
        <w:drawing>
          <wp:inline distT="0" distB="0" distL="0" distR="0">
            <wp:extent cx="3305175" cy="504825"/>
            <wp:effectExtent l="19050" t="0" r="9525" b="0"/>
            <wp:docPr id="32" name="Рисунок 3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cstate="print"/>
                    <a:srcRect/>
                    <a:stretch>
                      <a:fillRect/>
                    </a:stretch>
                  </pic:blipFill>
                  <pic:spPr bwMode="auto">
                    <a:xfrm>
                      <a:off x="0" y="0"/>
                      <a:ext cx="3304115" cy="504663"/>
                    </a:xfrm>
                    <a:prstGeom prst="rect">
                      <a:avLst/>
                    </a:prstGeom>
                    <a:noFill/>
                    <a:ln w="9525">
                      <a:noFill/>
                      <a:miter lim="800000"/>
                      <a:headEnd/>
                      <a:tailEnd/>
                    </a:ln>
                    <a:effectLst/>
                  </pic:spPr>
                </pic:pic>
              </a:graphicData>
            </a:graphic>
          </wp:inline>
        </w:drawing>
      </w:r>
    </w:p>
    <w:p w:rsidR="004F5DA2" w:rsidRPr="0039413C" w:rsidRDefault="004F5DA2" w:rsidP="004F5DA2">
      <w:pPr>
        <w:spacing w:line="240" w:lineRule="auto"/>
        <w:rPr>
          <w:rFonts w:ascii="Times New Roman" w:hAnsi="Times New Roman"/>
        </w:rPr>
      </w:pPr>
      <w:r w:rsidRPr="0039413C">
        <w:rPr>
          <w:rFonts w:ascii="Times New Roman" w:hAnsi="Times New Roman"/>
        </w:rPr>
        <w:t>и, наоборот, отношение меньшей части к большей</w:t>
      </w:r>
    </w:p>
    <w:p w:rsidR="004F5DA2" w:rsidRPr="0039413C" w:rsidRDefault="004F5DA2" w:rsidP="004F5DA2">
      <w:pPr>
        <w:spacing w:line="240" w:lineRule="auto"/>
        <w:rPr>
          <w:rFonts w:ascii="Times New Roman" w:hAnsi="Times New Roman"/>
        </w:rPr>
      </w:pPr>
      <w:r w:rsidRPr="0039413C">
        <w:rPr>
          <w:rFonts w:ascii="Times New Roman" w:hAnsi="Times New Roman"/>
          <w:noProof/>
          <w:lang w:eastAsia="ru-RU"/>
        </w:rPr>
        <w:drawing>
          <wp:inline distT="0" distB="0" distL="0" distR="0">
            <wp:extent cx="3476625" cy="504825"/>
            <wp:effectExtent l="19050" t="0" r="0" b="0"/>
            <wp:docPr id="33" name="Рисунок 33"/>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2" cstate="print"/>
                    <a:srcRect/>
                    <a:stretch>
                      <a:fillRect/>
                    </a:stretch>
                  </pic:blipFill>
                  <pic:spPr bwMode="auto">
                    <a:xfrm>
                      <a:off x="0" y="0"/>
                      <a:ext cx="3476314" cy="504780"/>
                    </a:xfrm>
                    <a:prstGeom prst="rect">
                      <a:avLst/>
                    </a:prstGeom>
                    <a:noFill/>
                    <a:ln w="9525">
                      <a:noFill/>
                      <a:miter lim="800000"/>
                      <a:headEnd/>
                      <a:tailEnd/>
                    </a:ln>
                    <a:effectLst/>
                  </pic:spPr>
                </pic:pic>
              </a:graphicData>
            </a:graphic>
          </wp:inline>
        </w:drawing>
      </w:r>
    </w:p>
    <w:p w:rsidR="004F5DA2" w:rsidRPr="0039413C" w:rsidRDefault="004F5DA2" w:rsidP="004F5DA2">
      <w:pPr>
        <w:spacing w:line="240" w:lineRule="auto"/>
        <w:rPr>
          <w:rFonts w:ascii="Times New Roman" w:eastAsia="Times New Roman" w:hAnsi="Times New Roman"/>
          <w:iCs/>
          <w:lang w:eastAsia="ru-RU"/>
        </w:rPr>
      </w:pPr>
      <w:r w:rsidRPr="0039413C">
        <w:rPr>
          <w:rFonts w:ascii="Times New Roman" w:hAnsi="Times New Roman"/>
        </w:rPr>
        <w:lastRenderedPageBreak/>
        <w:t xml:space="preserve"> </w:t>
      </w:r>
      <w:r w:rsidRPr="0039413C">
        <w:rPr>
          <w:rFonts w:ascii="Times New Roman" w:eastAsia="Times New Roman" w:hAnsi="Times New Roman"/>
          <w:bCs/>
          <w:iCs/>
          <w:lang w:eastAsia="ru-RU"/>
        </w:rPr>
        <w:t>Золотое сечение (золотая пропорция, деление в крайнем и среднем отношении)</w:t>
      </w:r>
      <w:r w:rsidRPr="0039413C">
        <w:rPr>
          <w:rFonts w:ascii="Times New Roman" w:eastAsia="Times New Roman" w:hAnsi="Times New Roman"/>
          <w:iCs/>
          <w:lang w:eastAsia="ru-RU"/>
        </w:rPr>
        <w:t xml:space="preserve">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 это  приблизительно равно 1,62    т.е. </w:t>
      </w:r>
      <w:r w:rsidRPr="0039413C">
        <w:rPr>
          <w:rFonts w:ascii="Times New Roman" w:eastAsia="Times New Roman" w:hAnsi="Times New Roman"/>
          <w:iCs/>
          <w:lang w:val="en-US" w:eastAsia="ru-RU"/>
        </w:rPr>
        <w:t>c</w:t>
      </w:r>
      <w:r w:rsidRPr="0039413C">
        <w:rPr>
          <w:rFonts w:ascii="Times New Roman" w:eastAsia="Times New Roman" w:hAnsi="Times New Roman"/>
          <w:iCs/>
          <w:lang w:eastAsia="ru-RU"/>
        </w:rPr>
        <w:t>:</w:t>
      </w:r>
      <w:r w:rsidRPr="0039413C">
        <w:rPr>
          <w:rFonts w:ascii="Times New Roman" w:eastAsia="Times New Roman" w:hAnsi="Times New Roman"/>
          <w:iCs/>
          <w:lang w:val="en-US" w:eastAsia="ru-RU"/>
        </w:rPr>
        <w:t>b</w:t>
      </w:r>
      <w:r w:rsidRPr="0039413C">
        <w:rPr>
          <w:rFonts w:ascii="Times New Roman" w:eastAsia="Times New Roman" w:hAnsi="Times New Roman"/>
          <w:iCs/>
          <w:lang w:eastAsia="ru-RU"/>
        </w:rPr>
        <w:t xml:space="preserve"> = </w:t>
      </w:r>
      <w:r w:rsidRPr="0039413C">
        <w:rPr>
          <w:rFonts w:ascii="Times New Roman" w:eastAsia="Times New Roman" w:hAnsi="Times New Roman"/>
          <w:iCs/>
          <w:lang w:val="en-US" w:eastAsia="ru-RU"/>
        </w:rPr>
        <w:t>b</w:t>
      </w:r>
      <w:r w:rsidRPr="0039413C">
        <w:rPr>
          <w:rFonts w:ascii="Times New Roman" w:eastAsia="Times New Roman" w:hAnsi="Times New Roman"/>
          <w:iCs/>
          <w:lang w:eastAsia="ru-RU"/>
        </w:rPr>
        <w:t>:</w:t>
      </w:r>
      <w:r w:rsidRPr="0039413C">
        <w:rPr>
          <w:rFonts w:ascii="Times New Roman" w:eastAsia="Times New Roman" w:hAnsi="Times New Roman"/>
          <w:iCs/>
          <w:lang w:val="en-US" w:eastAsia="ru-RU"/>
        </w:rPr>
        <w:t>a</w:t>
      </w:r>
      <w:r w:rsidRPr="0039413C">
        <w:rPr>
          <w:rFonts w:ascii="Times New Roman" w:eastAsia="Times New Roman" w:hAnsi="Times New Roman"/>
          <w:iCs/>
          <w:lang w:eastAsia="ru-RU"/>
        </w:rPr>
        <w:t xml:space="preserve"> ; или, меньший отрезок так относится к большему, как больший ко всему  и это приблизительно равно 0,62 т.е. </w:t>
      </w:r>
      <w:r w:rsidRPr="0039413C">
        <w:rPr>
          <w:rFonts w:ascii="Times New Roman" w:eastAsia="Times New Roman" w:hAnsi="Times New Roman"/>
          <w:iCs/>
          <w:lang w:val="en-US" w:eastAsia="ru-RU"/>
        </w:rPr>
        <w:t>a</w:t>
      </w:r>
      <w:r w:rsidRPr="0039413C">
        <w:rPr>
          <w:rFonts w:ascii="Times New Roman" w:eastAsia="Times New Roman" w:hAnsi="Times New Roman"/>
          <w:iCs/>
          <w:lang w:eastAsia="ru-RU"/>
        </w:rPr>
        <w:t>:</w:t>
      </w:r>
      <w:r w:rsidRPr="0039413C">
        <w:rPr>
          <w:rFonts w:ascii="Times New Roman" w:eastAsia="Times New Roman" w:hAnsi="Times New Roman"/>
          <w:iCs/>
          <w:lang w:val="en-US" w:eastAsia="ru-RU"/>
        </w:rPr>
        <w:t>b</w:t>
      </w:r>
      <w:r w:rsidRPr="0039413C">
        <w:rPr>
          <w:rFonts w:ascii="Times New Roman" w:eastAsia="Times New Roman" w:hAnsi="Times New Roman"/>
          <w:iCs/>
          <w:lang w:eastAsia="ru-RU"/>
        </w:rPr>
        <w:t xml:space="preserve"> = </w:t>
      </w:r>
      <w:r w:rsidRPr="0039413C">
        <w:rPr>
          <w:rFonts w:ascii="Times New Roman" w:eastAsia="Times New Roman" w:hAnsi="Times New Roman"/>
          <w:iCs/>
          <w:lang w:val="en-US" w:eastAsia="ru-RU"/>
        </w:rPr>
        <w:t>b</w:t>
      </w:r>
      <w:r w:rsidRPr="0039413C">
        <w:rPr>
          <w:rFonts w:ascii="Times New Roman" w:eastAsia="Times New Roman" w:hAnsi="Times New Roman"/>
          <w:iCs/>
          <w:lang w:eastAsia="ru-RU"/>
        </w:rPr>
        <w:t>:</w:t>
      </w:r>
      <w:r w:rsidRPr="0039413C">
        <w:rPr>
          <w:rFonts w:ascii="Times New Roman" w:eastAsia="Times New Roman" w:hAnsi="Times New Roman"/>
          <w:iCs/>
          <w:lang w:val="en-US" w:eastAsia="ru-RU"/>
        </w:rPr>
        <w:t>c</w:t>
      </w:r>
    </w:p>
    <w:p w:rsidR="004F5DA2" w:rsidRPr="0068607E" w:rsidRDefault="004249EE" w:rsidP="004F5DA2">
      <w:pPr>
        <w:spacing w:after="0" w:line="240" w:lineRule="auto"/>
        <w:ind w:firstLine="567"/>
        <w:jc w:val="center"/>
        <w:rPr>
          <w:rFonts w:ascii="Times New Roman" w:eastAsia="Times New Roman" w:hAnsi="Times New Roman"/>
          <w:i/>
          <w:iCs/>
          <w:lang w:eastAsia="ru-RU"/>
        </w:rPr>
      </w:pPr>
      <w:r>
        <w:rPr>
          <w:rFonts w:ascii="Times New Roman" w:eastAsia="Times New Roman" w:hAnsi="Times New Roman"/>
          <w:iCs/>
          <w:noProof/>
          <w:lang w:eastAsia="ru-RU"/>
        </w:rPr>
        <w:drawing>
          <wp:anchor distT="0" distB="0" distL="114300" distR="114300" simplePos="0" relativeHeight="251684864" behindDoc="0" locked="0" layoutInCell="1" allowOverlap="1">
            <wp:simplePos x="0" y="0"/>
            <wp:positionH relativeFrom="column">
              <wp:posOffset>5020310</wp:posOffset>
            </wp:positionH>
            <wp:positionV relativeFrom="paragraph">
              <wp:posOffset>57785</wp:posOffset>
            </wp:positionV>
            <wp:extent cx="2322195" cy="2088515"/>
            <wp:effectExtent l="19050" t="0" r="1905" b="0"/>
            <wp:wrapSquare wrapText="bothSides"/>
            <wp:docPr id="34" name="Рисунок 14" descr="C:\Documents and Settings\Admin\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images.jpg"/>
                    <pic:cNvPicPr>
                      <a:picLocks noChangeAspect="1" noChangeArrowheads="1"/>
                    </pic:cNvPicPr>
                  </pic:nvPicPr>
                  <pic:blipFill>
                    <a:blip r:embed="rId33"/>
                    <a:srcRect/>
                    <a:stretch>
                      <a:fillRect/>
                    </a:stretch>
                  </pic:blipFill>
                  <pic:spPr bwMode="auto">
                    <a:xfrm>
                      <a:off x="0" y="0"/>
                      <a:ext cx="2322195" cy="2088515"/>
                    </a:xfrm>
                    <a:prstGeom prst="rect">
                      <a:avLst/>
                    </a:prstGeom>
                    <a:noFill/>
                    <a:ln w="9525">
                      <a:noFill/>
                      <a:miter lim="800000"/>
                      <a:headEnd/>
                      <a:tailEnd/>
                    </a:ln>
                  </pic:spPr>
                </pic:pic>
              </a:graphicData>
            </a:graphic>
          </wp:anchor>
        </w:drawing>
      </w:r>
      <w:r w:rsidR="004F5DA2" w:rsidRPr="0039413C">
        <w:rPr>
          <w:rFonts w:ascii="Times New Roman" w:eastAsia="Times New Roman" w:hAnsi="Times New Roman"/>
          <w:iCs/>
          <w:lang w:eastAsia="ru-RU"/>
        </w:rPr>
        <w:br/>
      </w:r>
      <w:r w:rsidR="004F5DA2" w:rsidRPr="0039413C">
        <w:rPr>
          <w:rFonts w:ascii="Times New Roman" w:hAnsi="Times New Roman"/>
          <w:b/>
          <w:bCs/>
          <w:lang w:eastAsia="ru-RU"/>
        </w:rPr>
        <w:t>Ряд Фибоначчи</w:t>
      </w:r>
    </w:p>
    <w:p w:rsidR="004F5DA2" w:rsidRPr="0039413C" w:rsidRDefault="004F5DA2" w:rsidP="004F5DA2">
      <w:pPr>
        <w:spacing w:after="0" w:line="240" w:lineRule="auto"/>
        <w:ind w:firstLine="567"/>
        <w:jc w:val="both"/>
        <w:rPr>
          <w:rFonts w:ascii="Times New Roman" w:hAnsi="Times New Roman"/>
          <w:lang w:eastAsia="ru-RU"/>
        </w:rPr>
      </w:pPr>
      <w:r w:rsidRPr="0039413C">
        <w:rPr>
          <w:rFonts w:ascii="Times New Roman" w:hAnsi="Times New Roman"/>
          <w:lang w:eastAsia="ru-RU"/>
        </w:rPr>
        <w:t xml:space="preserve">С историей золотого сечения косвенным образом связано имя итальянского математика монаха Леонардо из Пизы, более известного под именем Фибоначчи (сын Боначчи). Он много путешествовал по Востоку, познакомил Европу с индийскими (арабскими) цифрами. В </w:t>
      </w:r>
      <w:smartTag w:uri="urn:schemas-microsoft-com:office:smarttags" w:element="metricconverter">
        <w:smartTagPr>
          <w:attr w:name="ProductID" w:val="1202 г"/>
        </w:smartTagPr>
        <w:r w:rsidRPr="0039413C">
          <w:rPr>
            <w:rFonts w:ascii="Times New Roman" w:hAnsi="Times New Roman"/>
            <w:lang w:eastAsia="ru-RU"/>
          </w:rPr>
          <w:t>1202 г</w:t>
        </w:r>
      </w:smartTag>
      <w:r w:rsidRPr="0039413C">
        <w:rPr>
          <w:rFonts w:ascii="Times New Roman" w:hAnsi="Times New Roman"/>
          <w:lang w:eastAsia="ru-RU"/>
        </w:rPr>
        <w:t xml:space="preserve"> вышел в свет его математический труд “Книга об абаке” (счетной доске), в котором были собраны все известные на то время задачи. Одна из задач гласила “Сколько пар кроликов в один год от одной пары родится”. Размышляя на эту тему, Фибоначчи выстроил такой ряд цифр:</w:t>
      </w:r>
    </w:p>
    <w:p w:rsidR="004F5DA2" w:rsidRPr="0039413C" w:rsidRDefault="004F5DA2" w:rsidP="004F5DA2">
      <w:pPr>
        <w:spacing w:after="0" w:line="240" w:lineRule="auto"/>
        <w:ind w:firstLine="567"/>
        <w:jc w:val="both"/>
        <w:rPr>
          <w:rFonts w:ascii="Times New Roman" w:hAnsi="Times New Roman"/>
          <w:lang w:eastAsia="ru-RU"/>
        </w:rPr>
      </w:pPr>
      <w:r w:rsidRPr="0039413C">
        <w:rPr>
          <w:rFonts w:ascii="Times New Roman" w:hAnsi="Times New Roman"/>
          <w:lang w:eastAsia="ru-RU"/>
        </w:rPr>
        <w:t>0, 1, 1, 2, 3, 5, 8, 13, 21, 34, 55, 89, 144, и т.д.</w:t>
      </w:r>
    </w:p>
    <w:p w:rsidR="004F5DA2" w:rsidRPr="0039413C" w:rsidRDefault="004F5DA2" w:rsidP="004F5DA2">
      <w:pPr>
        <w:spacing w:after="0" w:line="240" w:lineRule="auto"/>
        <w:ind w:firstLine="567"/>
        <w:jc w:val="both"/>
        <w:rPr>
          <w:rFonts w:ascii="Times New Roman" w:hAnsi="Times New Roman"/>
          <w:lang w:eastAsia="ru-RU"/>
        </w:rPr>
      </w:pPr>
      <w:r w:rsidRPr="0039413C">
        <w:rPr>
          <w:rFonts w:ascii="Times New Roman" w:hAnsi="Times New Roman"/>
          <w:lang w:eastAsia="ru-RU"/>
        </w:rPr>
        <w:t>Ряд чисел 0, 1, 1, 2, 3, 5, 8, 13, 21, 34, 55 и т.д. известен как ряд Фибоначчи. Особенность последовательности чисел состоит в том, что каждый ее член, начиная с третьего, равен сумме двух предыдущих 2 + 3= 5; 3 + 5= 8; 5 + 8= 13, 8 + 13= 21; 13 + 21= 34 и т.д., а отношение смежных чисел ряда приближается к отношению золотого деления. Так, 21 : 34= 0,617, а 34 : 55= 0,618. Это отношение обозначается символом Ф. Только это отношение – 0,618 : 0,382 – дает непрерывное деление отрезка прямой в золотой пропорции, увеличение его или уменьшение до бесконечности, когда меньший отрезок так относится к большему, как больший ко всему.</w:t>
      </w:r>
    </w:p>
    <w:p w:rsidR="004F5DA2" w:rsidRDefault="004F5DA2" w:rsidP="004249EE">
      <w:pPr>
        <w:spacing w:after="0" w:line="240" w:lineRule="auto"/>
        <w:rPr>
          <w:rFonts w:ascii="Times New Roman" w:hAnsi="Times New Roman"/>
          <w:b/>
          <w:bCs/>
          <w:spacing w:val="-13"/>
          <w:lang w:val="kk-KZ"/>
        </w:rPr>
      </w:pPr>
    </w:p>
    <w:p w:rsidR="004F5DA2" w:rsidRPr="0039413C" w:rsidRDefault="004F5DA2" w:rsidP="004F5DA2">
      <w:pPr>
        <w:spacing w:after="0" w:line="240" w:lineRule="auto"/>
        <w:ind w:firstLine="567"/>
        <w:jc w:val="center"/>
        <w:rPr>
          <w:rFonts w:ascii="Times New Roman" w:hAnsi="Times New Roman"/>
          <w:b/>
          <w:bCs/>
          <w:spacing w:val="-13"/>
          <w:lang w:val="kk-KZ"/>
        </w:rPr>
      </w:pPr>
      <w:r w:rsidRPr="0039413C">
        <w:rPr>
          <w:rFonts w:ascii="Times New Roman" w:hAnsi="Times New Roman"/>
          <w:b/>
          <w:bCs/>
          <w:spacing w:val="-13"/>
          <w:lang w:val="kk-KZ"/>
        </w:rPr>
        <w:lastRenderedPageBreak/>
        <w:t>Золотое сечение в архитектуре Астаны</w:t>
      </w:r>
    </w:p>
    <w:p w:rsidR="004F5DA2" w:rsidRPr="0039413C" w:rsidRDefault="004F5DA2" w:rsidP="004F5DA2">
      <w:pPr>
        <w:spacing w:after="0" w:line="240" w:lineRule="auto"/>
        <w:ind w:firstLine="567"/>
        <w:jc w:val="both"/>
        <w:rPr>
          <w:rFonts w:ascii="Times New Roman" w:hAnsi="Times New Roman"/>
        </w:rPr>
      </w:pPr>
      <w:r w:rsidRPr="0039413C">
        <w:rPr>
          <w:rFonts w:ascii="Times New Roman" w:eastAsia="Times New Roman" w:hAnsi="Times New Roman"/>
          <w:b/>
          <w:lang w:eastAsia="ru-RU"/>
        </w:rPr>
        <w:t xml:space="preserve">                  </w:t>
      </w:r>
      <w:r w:rsidRPr="0039413C">
        <w:rPr>
          <w:rFonts w:ascii="Times New Roman" w:hAnsi="Times New Roman"/>
        </w:rPr>
        <w:t>В книги “ В сердце Евразии “ Н.А.Назарбаев пишет, что “ Сегодня устремления архитекторов направлены не на отрицание прошлого, а на гармоничное слияние симбиоз культурной памяти и современности.</w:t>
      </w:r>
    </w:p>
    <w:p w:rsidR="004F5DA2" w:rsidRPr="0039413C" w:rsidRDefault="004F5DA2" w:rsidP="004F5DA2">
      <w:pPr>
        <w:spacing w:after="0" w:line="240" w:lineRule="auto"/>
        <w:ind w:firstLine="567"/>
        <w:jc w:val="both"/>
        <w:rPr>
          <w:rFonts w:ascii="Times New Roman" w:eastAsia="Times New Roman" w:hAnsi="Times New Roman"/>
          <w:b/>
          <w:lang w:eastAsia="ru-RU"/>
        </w:rPr>
      </w:pPr>
      <w:r w:rsidRPr="0039413C">
        <w:rPr>
          <w:rFonts w:ascii="Times New Roman" w:hAnsi="Times New Roman"/>
        </w:rPr>
        <w:t>Именно этот принцип – параллельное и гармоничное соединение привычных нам образов… - и составляет основу эстетической архитектуры и уникальности новой столицы Казахстана – Астаны”</w:t>
      </w:r>
    </w:p>
    <w:p w:rsidR="004F5DA2" w:rsidRPr="0039413C" w:rsidRDefault="004F5DA2" w:rsidP="004F5DA2">
      <w:pPr>
        <w:spacing w:line="240" w:lineRule="auto"/>
        <w:rPr>
          <w:rFonts w:ascii="Times New Roman" w:hAnsi="Times New Roman"/>
        </w:rPr>
      </w:pPr>
      <w:r>
        <w:rPr>
          <w:rFonts w:ascii="Times New Roman" w:eastAsia="Times New Roman" w:hAnsi="Times New Roman"/>
          <w:noProof/>
          <w:lang w:eastAsia="ru-RU"/>
        </w:rPr>
        <w:drawing>
          <wp:anchor distT="0" distB="0" distL="114300" distR="114300" simplePos="0" relativeHeight="251680768" behindDoc="0" locked="0" layoutInCell="1" allowOverlap="1">
            <wp:simplePos x="0" y="0"/>
            <wp:positionH relativeFrom="column">
              <wp:posOffset>3602355</wp:posOffset>
            </wp:positionH>
            <wp:positionV relativeFrom="paragraph">
              <wp:posOffset>956310</wp:posOffset>
            </wp:positionV>
            <wp:extent cx="544195" cy="862965"/>
            <wp:effectExtent l="0" t="0" r="0" b="0"/>
            <wp:wrapNone/>
            <wp:docPr id="15" name="Рисунок 4" descr="Pencil-01-june.gif"/>
            <wp:cNvGraphicFramePr/>
            <a:graphic xmlns:a="http://schemas.openxmlformats.org/drawingml/2006/main">
              <a:graphicData uri="http://schemas.openxmlformats.org/drawingml/2006/picture">
                <pic:pic xmlns:pic="http://schemas.openxmlformats.org/drawingml/2006/picture">
                  <pic:nvPicPr>
                    <pic:cNvPr id="34822" name="Рисунок 5" descr="Pencil-01-june.gif"/>
                    <pic:cNvPicPr>
                      <a:picLocks noChangeAspect="1"/>
                    </pic:cNvPicPr>
                  </pic:nvPicPr>
                  <pic:blipFill>
                    <a:blip r:embed="rId34" cstate="screen"/>
                    <a:srcRect/>
                    <a:stretch>
                      <a:fillRect/>
                    </a:stretch>
                  </pic:blipFill>
                  <pic:spPr bwMode="auto">
                    <a:xfrm>
                      <a:off x="0" y="0"/>
                      <a:ext cx="544195" cy="862965"/>
                    </a:xfrm>
                    <a:prstGeom prst="rect">
                      <a:avLst/>
                    </a:prstGeom>
                    <a:noFill/>
                    <a:ln w="9525">
                      <a:noFill/>
                      <a:miter lim="800000"/>
                      <a:headEnd/>
                      <a:tailEnd/>
                    </a:ln>
                  </pic:spPr>
                </pic:pic>
              </a:graphicData>
            </a:graphic>
          </wp:anchor>
        </w:drawing>
      </w:r>
      <w:r w:rsidRPr="0039413C">
        <w:rPr>
          <w:rFonts w:ascii="Times New Roman" w:eastAsia="Times New Roman" w:hAnsi="Times New Roman"/>
          <w:lang w:eastAsia="ru-RU"/>
        </w:rPr>
        <w:t xml:space="preserve">            </w:t>
      </w:r>
      <w:r w:rsidRPr="0039413C">
        <w:rPr>
          <w:rFonts w:ascii="Times New Roman" w:hAnsi="Times New Roman"/>
        </w:rPr>
        <w:t>Трудно найти человека, который бы не знал или  не видел в Астане  « Дворец мира и согласия» . В соответствии с принципом «Золотого сечения Фибоначчи», основанием пирамиды является квадрат, со стороной, равной высоте пирамиды – 62 м. Сама же пирамида стоит на 15-метровой возвышенности, так что общая высота Дворца мира и согласия составила 77 метров. Площадь уникальной пирамиды составляет 28000 кв. м.</w:t>
      </w:r>
    </w:p>
    <w:p w:rsidR="004F5DA2" w:rsidRPr="0039413C" w:rsidRDefault="004F5DA2" w:rsidP="004F5DA2">
      <w:pPr>
        <w:spacing w:line="240" w:lineRule="auto"/>
        <w:rPr>
          <w:rFonts w:ascii="Times New Roman" w:hAnsi="Times New Roman"/>
        </w:rPr>
      </w:pPr>
      <w:r w:rsidRPr="0090157E">
        <w:rPr>
          <w:rFonts w:ascii="Times New Roman" w:hAnsi="Times New Roman"/>
          <w:noProof/>
          <w:lang w:eastAsia="ru-RU"/>
        </w:rPr>
        <w:drawing>
          <wp:inline distT="0" distB="0" distL="0" distR="0">
            <wp:extent cx="3250786" cy="565078"/>
            <wp:effectExtent l="19050" t="0" r="6764" b="0"/>
            <wp:docPr id="16" name="Рисунок 5" descr="Геометрическое изображение золотой пропор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ометрическое изображение золотой пропорции"/>
                    <pic:cNvPicPr>
                      <a:picLocks noChangeAspect="1" noChangeArrowheads="1"/>
                    </pic:cNvPicPr>
                  </pic:nvPicPr>
                  <pic:blipFill>
                    <a:blip r:embed="rId35" cstate="print"/>
                    <a:srcRect/>
                    <a:stretch>
                      <a:fillRect/>
                    </a:stretch>
                  </pic:blipFill>
                  <pic:spPr bwMode="auto">
                    <a:xfrm>
                      <a:off x="0" y="0"/>
                      <a:ext cx="3249930" cy="564929"/>
                    </a:xfrm>
                    <a:prstGeom prst="rect">
                      <a:avLst/>
                    </a:prstGeom>
                    <a:noFill/>
                    <a:ln w="9525">
                      <a:noFill/>
                      <a:miter lim="800000"/>
                      <a:headEnd/>
                      <a:tailEnd/>
                    </a:ln>
                  </pic:spPr>
                </pic:pic>
              </a:graphicData>
            </a:graphic>
          </wp:inline>
        </w:drawing>
      </w:r>
      <w:r w:rsidRPr="0039413C">
        <w:rPr>
          <w:rFonts w:ascii="Times New Roman" w:hAnsi="Times New Roman"/>
          <w:noProof/>
          <w:lang w:eastAsia="ru-RU"/>
        </w:rPr>
        <w:drawing>
          <wp:anchor distT="0" distB="0" distL="114300" distR="114300" simplePos="0" relativeHeight="251672576" behindDoc="0" locked="0" layoutInCell="1" allowOverlap="1">
            <wp:simplePos x="1078787" y="7048072"/>
            <wp:positionH relativeFrom="margin">
              <wp:align>left</wp:align>
            </wp:positionH>
            <wp:positionV relativeFrom="margin">
              <wp:align>top</wp:align>
            </wp:positionV>
            <wp:extent cx="3061698" cy="2383604"/>
            <wp:effectExtent l="19050" t="0" r="5352" b="0"/>
            <wp:wrapSquare wrapText="bothSides"/>
            <wp:docPr id="17" name="Picture 2" descr="D:\Мои докум\м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Мои докум\ман\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698" cy="2383604"/>
                    </a:xfrm>
                    <a:prstGeom prst="rect">
                      <a:avLst/>
                    </a:prstGeom>
                    <a:noFill/>
                    <a:extLst/>
                  </pic:spPr>
                </pic:pic>
              </a:graphicData>
            </a:graphic>
          </wp:anchor>
        </w:drawing>
      </w:r>
    </w:p>
    <w:p w:rsidR="004F5DA2" w:rsidRDefault="004F5DA2" w:rsidP="004F5DA2">
      <w:pPr>
        <w:spacing w:line="240" w:lineRule="auto"/>
        <w:rPr>
          <w:rFonts w:ascii="Times New Roman" w:hAnsi="Times New Roman"/>
          <w:lang w:val="kk-KZ"/>
        </w:rPr>
      </w:pPr>
      <w:r w:rsidRPr="0039413C">
        <w:rPr>
          <w:rFonts w:ascii="Times New Roman" w:hAnsi="Times New Roman"/>
        </w:rPr>
        <w:t xml:space="preserve">               Одним из ярких украшений Астаны, в канун Нового 2012 года, стала  Триумфальная арка. Возвести в честь юбилея независимости Казахстана знаковое архитектурное сооружение – идея Нурсултана Назарбаева. Арка символизирует  успех молодой республики за первые 20 лет ее становления и развития. Из всех архитектурных  эскизов – разработок  президенту больше всего понравился классический стиль Триумфальной арки.</w:t>
      </w:r>
    </w:p>
    <w:p w:rsidR="004F5DA2" w:rsidRPr="00AA1339" w:rsidRDefault="004F5DA2" w:rsidP="004F5DA2">
      <w:pPr>
        <w:spacing w:line="240" w:lineRule="auto"/>
        <w:rPr>
          <w:rFonts w:ascii="Times New Roman" w:hAnsi="Times New Roman"/>
          <w:lang w:val="kk-KZ"/>
        </w:rPr>
      </w:pPr>
    </w:p>
    <w:p w:rsidR="004F5DA2" w:rsidRPr="0039413C" w:rsidRDefault="009C7D64" w:rsidP="004F5DA2">
      <w:pPr>
        <w:spacing w:line="240" w:lineRule="auto"/>
        <w:rPr>
          <w:rFonts w:ascii="Times New Roman" w:hAnsi="Times New Roman"/>
        </w:rPr>
      </w:pPr>
      <w:r w:rsidRPr="00073C54">
        <w:rPr>
          <w:rFonts w:ascii="Times New Roman" w:hAnsi="Times New Roman"/>
        </w:rPr>
        <w:pict>
          <v:shape id="_x0000_i1033" type="#_x0000_t75" style="width:357.65pt;height:9.75pt" o:hrpct="0" o:hralign="center" o:hr="t">
            <v:imagedata r:id="rId37" o:title="BD21325_"/>
          </v:shape>
        </w:pict>
      </w:r>
    </w:p>
    <w:p w:rsidR="004F5DA2" w:rsidRPr="0039413C" w:rsidRDefault="004F5DA2" w:rsidP="004F5DA2">
      <w:pPr>
        <w:spacing w:line="240" w:lineRule="auto"/>
        <w:rPr>
          <w:rFonts w:ascii="Times New Roman" w:hAnsi="Times New Roman"/>
        </w:rPr>
      </w:pPr>
      <w:r>
        <w:rPr>
          <w:rFonts w:ascii="Times New Roman" w:hAnsi="Times New Roman"/>
          <w:noProof/>
          <w:lang w:eastAsia="ru-RU"/>
        </w:rPr>
        <w:lastRenderedPageBreak/>
        <w:drawing>
          <wp:anchor distT="0" distB="0" distL="114300" distR="114300" simplePos="0" relativeHeight="251676672" behindDoc="0" locked="0" layoutInCell="1" allowOverlap="1">
            <wp:simplePos x="0" y="0"/>
            <wp:positionH relativeFrom="margin">
              <wp:posOffset>5057140</wp:posOffset>
            </wp:positionH>
            <wp:positionV relativeFrom="margin">
              <wp:posOffset>445770</wp:posOffset>
            </wp:positionV>
            <wp:extent cx="2611120" cy="2065020"/>
            <wp:effectExtent l="19050" t="0" r="0" b="0"/>
            <wp:wrapSquare wrapText="bothSides"/>
            <wp:docPr id="18" name="Рисунок 6" descr="D:\фото\мечеть\PICT0012.JPG"/>
            <wp:cNvGraphicFramePr/>
            <a:graphic xmlns:a="http://schemas.openxmlformats.org/drawingml/2006/main">
              <a:graphicData uri="http://schemas.openxmlformats.org/drawingml/2006/picture">
                <pic:pic xmlns:pic="http://schemas.openxmlformats.org/drawingml/2006/picture">
                  <pic:nvPicPr>
                    <pic:cNvPr id="40962" name="Picture 2" descr="D:\фото\мечеть\PICT0012.JPG"/>
                    <pic:cNvPicPr>
                      <a:picLocks noChangeAspect="1" noChangeArrowheads="1"/>
                    </pic:cNvPicPr>
                  </pic:nvPicPr>
                  <pic:blipFill>
                    <a:blip r:embed="rId38" cstate="print"/>
                    <a:srcRect/>
                    <a:stretch>
                      <a:fillRect/>
                    </a:stretch>
                  </pic:blipFill>
                  <pic:spPr bwMode="auto">
                    <a:xfrm>
                      <a:off x="0" y="0"/>
                      <a:ext cx="2611120" cy="2065020"/>
                    </a:xfrm>
                    <a:prstGeom prst="rect">
                      <a:avLst/>
                    </a:prstGeom>
                    <a:noFill/>
                  </pic:spPr>
                </pic:pic>
              </a:graphicData>
            </a:graphic>
          </wp:anchor>
        </w:drawing>
      </w:r>
      <w:r>
        <w:rPr>
          <w:rFonts w:ascii="Times New Roman" w:hAnsi="Times New Roman"/>
          <w:noProof/>
          <w:lang w:eastAsia="ru-RU"/>
        </w:rPr>
        <w:drawing>
          <wp:anchor distT="0" distB="0" distL="114300" distR="114300" simplePos="0" relativeHeight="251675648" behindDoc="0" locked="0" layoutInCell="1" allowOverlap="1">
            <wp:simplePos x="0" y="0"/>
            <wp:positionH relativeFrom="margin">
              <wp:posOffset>4902835</wp:posOffset>
            </wp:positionH>
            <wp:positionV relativeFrom="margin">
              <wp:posOffset>374015</wp:posOffset>
            </wp:positionV>
            <wp:extent cx="2863850" cy="2321560"/>
            <wp:effectExtent l="19050" t="0" r="0" b="0"/>
            <wp:wrapSquare wrapText="bothSides"/>
            <wp:docPr id="20" name="Рисунок 0" descr="Ar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Arka.bmp"/>
                    <pic:cNvPicPr>
                      <a:picLocks noChangeAspect="1" noChangeArrowheads="1"/>
                    </pic:cNvPicPr>
                  </pic:nvPicPr>
                  <pic:blipFill>
                    <a:blip r:embed="rId39" cstate="print"/>
                    <a:srcRect l="24254" t="13412" r="21188" b="45360"/>
                    <a:stretch>
                      <a:fillRect/>
                    </a:stretch>
                  </pic:blipFill>
                  <pic:spPr bwMode="auto">
                    <a:xfrm>
                      <a:off x="0" y="0"/>
                      <a:ext cx="2863850" cy="2321560"/>
                    </a:xfrm>
                    <a:prstGeom prst="rect">
                      <a:avLst/>
                    </a:prstGeom>
                    <a:noFill/>
                    <a:ln w="9525">
                      <a:noFill/>
                      <a:miter lim="800000"/>
                      <a:headEnd/>
                      <a:tailEnd/>
                    </a:ln>
                  </pic:spPr>
                </pic:pic>
              </a:graphicData>
            </a:graphic>
          </wp:anchor>
        </w:drawing>
      </w:r>
      <w:r w:rsidRPr="0039413C">
        <w:rPr>
          <w:rFonts w:ascii="Times New Roman" w:hAnsi="Times New Roman"/>
          <w:noProof/>
          <w:lang w:eastAsia="ru-RU"/>
        </w:rPr>
        <w:drawing>
          <wp:inline distT="0" distB="0" distL="0" distR="0">
            <wp:extent cx="1109609" cy="636997"/>
            <wp:effectExtent l="0" t="0" r="0" b="0"/>
            <wp:docPr id="21" name="Рисунок 5" descr="C:\Documents and Settings\жамшид\Мои документы\Мои рисунки\Screenshots from Ticno\Screen 2012.11.7 21-45-43.9.jpg"/>
            <wp:cNvGraphicFramePr/>
            <a:graphic xmlns:a="http://schemas.openxmlformats.org/drawingml/2006/main">
              <a:graphicData uri="http://schemas.openxmlformats.org/drawingml/2006/picture">
                <pic:pic xmlns:pic="http://schemas.openxmlformats.org/drawingml/2006/picture">
                  <pic:nvPicPr>
                    <pic:cNvPr id="26656" name="Picture 32" descr="C:\Documents and Settings\жамшид\Мои документы\Мои рисунки\Screenshots from Ticno\Screen 2012.11.7 21-45-43.9.jpg"/>
                    <pic:cNvPicPr>
                      <a:picLocks noChangeAspect="1" noChangeArrowheads="1"/>
                    </pic:cNvPicPr>
                  </pic:nvPicPr>
                  <pic:blipFill>
                    <a:blip r:embed="rId40" cstate="print"/>
                    <a:srcRect/>
                    <a:stretch>
                      <a:fillRect/>
                    </a:stretch>
                  </pic:blipFill>
                  <pic:spPr bwMode="auto">
                    <a:xfrm>
                      <a:off x="0" y="0"/>
                      <a:ext cx="1110892" cy="637734"/>
                    </a:xfrm>
                    <a:prstGeom prst="rect">
                      <a:avLst/>
                    </a:prstGeom>
                    <a:noFill/>
                  </pic:spPr>
                </pic:pic>
              </a:graphicData>
            </a:graphic>
          </wp:inline>
        </w:drawing>
      </w:r>
      <w:r w:rsidRPr="0039413C">
        <w:rPr>
          <w:rFonts w:ascii="Times New Roman" w:hAnsi="Times New Roman"/>
        </w:rPr>
        <w:t xml:space="preserve">          В соответствии с классическими канонами Триумфальная арка в столице Казахстана отличается  практически </w:t>
      </w:r>
      <w:r>
        <w:rPr>
          <w:rFonts w:ascii="Times New Roman" w:hAnsi="Times New Roman"/>
          <w:noProof/>
          <w:lang w:eastAsia="ru-RU"/>
        </w:rPr>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2611120" cy="1468755"/>
            <wp:effectExtent l="19050" t="0" r="0" b="0"/>
            <wp:wrapSquare wrapText="bothSides"/>
            <wp:docPr id="22" name="Рисунок 3" descr="C:\Documents and Settings\жамшид\Рабочий стол\D52E04DF-EB06-4D03-95CF-342C65E1C7A1_mw800.jpg"/>
            <wp:cNvGraphicFramePr/>
            <a:graphic xmlns:a="http://schemas.openxmlformats.org/drawingml/2006/main">
              <a:graphicData uri="http://schemas.openxmlformats.org/drawingml/2006/picture">
                <pic:pic xmlns:pic="http://schemas.openxmlformats.org/drawingml/2006/picture">
                  <pic:nvPicPr>
                    <pic:cNvPr id="3073" name="Picture 1" descr="C:\Documents and Settings\жамшид\Рабочий стол\D52E04DF-EB06-4D03-95CF-342C65E1C7A1_mw800.jpg"/>
                    <pic:cNvPicPr>
                      <a:picLocks noChangeAspect="1" noChangeArrowheads="1"/>
                    </pic:cNvPicPr>
                  </pic:nvPicPr>
                  <pic:blipFill>
                    <a:blip r:embed="rId41" cstate="print"/>
                    <a:srcRect/>
                    <a:stretch>
                      <a:fillRect/>
                    </a:stretch>
                  </pic:blipFill>
                  <pic:spPr bwMode="auto">
                    <a:xfrm>
                      <a:off x="0" y="0"/>
                      <a:ext cx="2611120" cy="1468755"/>
                    </a:xfrm>
                    <a:prstGeom prst="rect">
                      <a:avLst/>
                    </a:prstGeom>
                    <a:noFill/>
                  </pic:spPr>
                </pic:pic>
              </a:graphicData>
            </a:graphic>
          </wp:anchor>
        </w:drawing>
      </w:r>
      <w:r w:rsidRPr="0039413C">
        <w:rPr>
          <w:rFonts w:ascii="Times New Roman" w:hAnsi="Times New Roman"/>
        </w:rPr>
        <w:t>идеальными пропорциями. Пропорции Триумфальной арки взяты по золотому сечению: подобрано такое соотношение высоты, ширины и глубины сооружения, рядом с которым человек не испытывает чувство внутреннего дискомфорта, а наоборот визуальное восприятие таких форм конструкции располагает к внутреннему равновесию.</w:t>
      </w:r>
    </w:p>
    <w:p w:rsidR="004F5DA2" w:rsidRPr="0039413C" w:rsidRDefault="004F5DA2" w:rsidP="004F5DA2">
      <w:pPr>
        <w:spacing w:line="240" w:lineRule="auto"/>
        <w:rPr>
          <w:rFonts w:ascii="Times New Roman" w:hAnsi="Times New Roman"/>
        </w:rPr>
      </w:pPr>
      <w:r>
        <w:rPr>
          <w:rFonts w:ascii="Times New Roman" w:hAnsi="Times New Roman"/>
          <w:noProof/>
          <w:lang w:eastAsia="ru-RU"/>
        </w:rPr>
        <w:drawing>
          <wp:anchor distT="0" distB="0" distL="114300" distR="114300" simplePos="0" relativeHeight="251673600" behindDoc="0" locked="0" layoutInCell="1" allowOverlap="1">
            <wp:simplePos x="0" y="0"/>
            <wp:positionH relativeFrom="margin">
              <wp:posOffset>167005</wp:posOffset>
            </wp:positionH>
            <wp:positionV relativeFrom="margin">
              <wp:posOffset>3065780</wp:posOffset>
            </wp:positionV>
            <wp:extent cx="2411730" cy="1869440"/>
            <wp:effectExtent l="19050" t="0" r="7620" b="0"/>
            <wp:wrapSquare wrapText="bothSides"/>
            <wp:docPr id="23" name="Рисунок 3" descr="C:\Documents and Settings\жамшид\Рабочий стол\ман\triumf-ark.jpg"/>
            <wp:cNvGraphicFramePr/>
            <a:graphic xmlns:a="http://schemas.openxmlformats.org/drawingml/2006/main">
              <a:graphicData uri="http://schemas.openxmlformats.org/drawingml/2006/picture">
                <pic:pic xmlns:pic="http://schemas.openxmlformats.org/drawingml/2006/picture">
                  <pic:nvPicPr>
                    <pic:cNvPr id="26626" name="Picture 2" descr="C:\Documents and Settings\жамшид\Рабочий стол\ман\triumf-ark.jpg"/>
                    <pic:cNvPicPr>
                      <a:picLocks noChangeAspect="1" noChangeArrowheads="1"/>
                    </pic:cNvPicPr>
                  </pic:nvPicPr>
                  <pic:blipFill>
                    <a:blip r:embed="rId42" cstate="print"/>
                    <a:srcRect/>
                    <a:stretch>
                      <a:fillRect/>
                    </a:stretch>
                  </pic:blipFill>
                  <pic:spPr bwMode="auto">
                    <a:xfrm>
                      <a:off x="0" y="0"/>
                      <a:ext cx="2411730" cy="1869440"/>
                    </a:xfrm>
                    <a:prstGeom prst="rect">
                      <a:avLst/>
                    </a:prstGeom>
                    <a:noFill/>
                  </pic:spPr>
                </pic:pic>
              </a:graphicData>
            </a:graphic>
          </wp:anchor>
        </w:drawing>
      </w:r>
      <w:r w:rsidRPr="0039413C">
        <w:rPr>
          <w:rFonts w:ascii="Times New Roman" w:hAnsi="Times New Roman"/>
        </w:rPr>
        <w:t xml:space="preserve">         Высота архитектурной конструкции равняется 20-метрам, что символизирует  20-летие Независимости Казахстана. Эта высота позволяет находиться на доминантной позиции и сохранять видимость по всей протяженности проспекта Орынбор.</w:t>
      </w:r>
    </w:p>
    <w:p w:rsidR="004F5DA2" w:rsidRPr="0090157E" w:rsidRDefault="004F5DA2" w:rsidP="004F5DA2">
      <w:pPr>
        <w:spacing w:line="240" w:lineRule="auto"/>
        <w:rPr>
          <w:rFonts w:ascii="Times New Roman" w:hAnsi="Times New Roman"/>
        </w:rPr>
      </w:pPr>
      <w:r w:rsidRPr="0039413C">
        <w:rPr>
          <w:rFonts w:ascii="Times New Roman" w:hAnsi="Times New Roman"/>
        </w:rPr>
        <w:t xml:space="preserve">        В нижней части основания каждой из сторон находятся объемные скульптуры высотой 4,4 метра каждая. С композиционной точки зрения эти барельефы располагаются в  нижней части, что придает высокое визуальное восприятие для средне статистического роста человека. Они обладают своеобразным поддерживающим арку эффектом.</w:t>
      </w:r>
    </w:p>
    <w:p w:rsidR="004F5DA2" w:rsidRPr="0090157E" w:rsidRDefault="004F5DA2" w:rsidP="004F5DA2">
      <w:pPr>
        <w:spacing w:line="240" w:lineRule="auto"/>
        <w:rPr>
          <w:rFonts w:ascii="Times New Roman" w:hAnsi="Times New Roman"/>
        </w:rPr>
      </w:pPr>
      <w:r>
        <w:rPr>
          <w:rFonts w:ascii="Times New Roman" w:hAnsi="Times New Roman"/>
          <w:lang w:val="kk-KZ"/>
        </w:rPr>
        <w:t xml:space="preserve">      </w:t>
      </w:r>
      <w:r w:rsidRPr="0039413C">
        <w:rPr>
          <w:rFonts w:ascii="Times New Roman" w:hAnsi="Times New Roman"/>
          <w:iCs/>
          <w:lang w:eastAsia="ru-RU"/>
        </w:rPr>
        <w:t>Комплекс административных зданий АО НК "КазМунайГаз" - семь зданий от 7 до 18 этажей - расположен в центре Астаны, на левом берегу реки Ишим. Грандиозная воздушная арка над пешеходной эспланадой соединяет два 18-этажных зеркальных здания, образуя единый ансамбль. В здании разместились офисы ведущих казахстанских нефтегазовых компаний: "КазМунайГаз", "КазахОйл", "КазТрансГаз", "ИнтерГаз Центральная Азия" и АО "Казахстанский Холдинг по управлению государственными активами "Самрук".</w:t>
      </w:r>
    </w:p>
    <w:p w:rsidR="004F5DA2" w:rsidRPr="0039413C" w:rsidRDefault="004F5DA2" w:rsidP="004F5DA2">
      <w:pPr>
        <w:spacing w:after="0" w:line="240" w:lineRule="auto"/>
        <w:ind w:firstLine="567"/>
        <w:jc w:val="both"/>
        <w:rPr>
          <w:rFonts w:ascii="Times New Roman" w:hAnsi="Times New Roman"/>
        </w:rPr>
      </w:pPr>
      <w:r w:rsidRPr="0039413C">
        <w:rPr>
          <w:rFonts w:ascii="Times New Roman" w:hAnsi="Times New Roman"/>
        </w:rPr>
        <w:t>На рисунке виден целый ряд закономерностей, связанных с золотым сечением.</w:t>
      </w:r>
    </w:p>
    <w:p w:rsidR="004F5DA2" w:rsidRPr="0039413C" w:rsidRDefault="004F5DA2" w:rsidP="004F5DA2">
      <w:pPr>
        <w:spacing w:after="0" w:line="240" w:lineRule="auto"/>
        <w:ind w:firstLine="567"/>
        <w:jc w:val="both"/>
        <w:rPr>
          <w:rFonts w:ascii="Times New Roman" w:hAnsi="Times New Roman"/>
          <w:b/>
          <w:bCs/>
          <w:spacing w:val="-13"/>
          <w:lang w:val="kk-KZ"/>
        </w:rPr>
      </w:pPr>
    </w:p>
    <w:p w:rsidR="004F5DA2" w:rsidRPr="0039413C" w:rsidRDefault="004F5DA2" w:rsidP="004F5DA2">
      <w:pPr>
        <w:spacing w:after="0" w:line="240" w:lineRule="auto"/>
        <w:ind w:firstLine="567"/>
        <w:jc w:val="center"/>
        <w:rPr>
          <w:rFonts w:ascii="Times New Roman" w:hAnsi="Times New Roman"/>
          <w:b/>
          <w:bCs/>
          <w:spacing w:val="-13"/>
        </w:rPr>
      </w:pPr>
      <w:r w:rsidRPr="0039413C">
        <w:rPr>
          <w:rFonts w:ascii="Times New Roman" w:hAnsi="Times New Roman"/>
          <w:b/>
          <w:bCs/>
          <w:spacing w:val="-13"/>
          <w:lang w:val="kk-KZ"/>
        </w:rPr>
        <w:t>Золотое сечение в архитектуре родного села</w:t>
      </w:r>
    </w:p>
    <w:p w:rsidR="004F5DA2" w:rsidRPr="0039413C" w:rsidRDefault="004F5DA2" w:rsidP="004F5DA2">
      <w:pPr>
        <w:spacing w:after="0" w:line="240" w:lineRule="auto"/>
        <w:ind w:firstLine="567"/>
        <w:jc w:val="both"/>
        <w:rPr>
          <w:rFonts w:ascii="Times New Roman" w:hAnsi="Times New Roman"/>
        </w:rPr>
      </w:pPr>
      <w:r w:rsidRPr="0039413C">
        <w:rPr>
          <w:rFonts w:ascii="Times New Roman" w:hAnsi="Times New Roman"/>
        </w:rPr>
        <w:t>Так как наше  село  не очень богаты архитектурными сооружениями, я исследовал строения мечети «Кажы Хейрулла» и выяснил, что</w:t>
      </w:r>
      <w:r w:rsidRPr="0039413C">
        <w:rPr>
          <w:rFonts w:ascii="Times New Roman" w:eastAsia="Times New Roman" w:hAnsi="Times New Roman"/>
          <w:lang w:eastAsia="ru-RU"/>
        </w:rPr>
        <w:t xml:space="preserve"> принцип «золотого сечения» присутствует в строении мечети.</w:t>
      </w:r>
      <w:r w:rsidRPr="0039413C">
        <w:rPr>
          <w:rFonts w:ascii="Times New Roman" w:hAnsi="Times New Roman"/>
        </w:rPr>
        <w:t xml:space="preserve"> </w:t>
      </w:r>
    </w:p>
    <w:p w:rsidR="004F5DA2" w:rsidRPr="0039413C" w:rsidRDefault="004F5DA2" w:rsidP="004F5DA2">
      <w:pPr>
        <w:spacing w:after="0" w:line="240" w:lineRule="auto"/>
        <w:jc w:val="both"/>
        <w:rPr>
          <w:rFonts w:ascii="Times New Roman" w:eastAsia="Times New Roman" w:hAnsi="Times New Roman"/>
          <w:lang w:eastAsia="ru-RU"/>
        </w:rPr>
      </w:pPr>
      <w:r w:rsidRPr="0039413C">
        <w:rPr>
          <w:rFonts w:ascii="Times New Roman" w:eastAsia="Times New Roman" w:hAnsi="Times New Roman"/>
          <w:lang w:eastAsia="ru-RU"/>
        </w:rPr>
        <w:t xml:space="preserve">         Расчет размеров этой церкви, позволил выявить, что композиционный замысел целиком связан с «золотым сечением». На рисунке  приведен композиционный замысел церкви, все расчеты; данные размеры приводятся в метрах. </w:t>
      </w:r>
    </w:p>
    <w:p w:rsidR="004F5DA2" w:rsidRPr="0039413C" w:rsidRDefault="004F5DA2" w:rsidP="004F5DA2">
      <w:pPr>
        <w:spacing w:after="0" w:line="240" w:lineRule="auto"/>
        <w:ind w:firstLine="567"/>
        <w:jc w:val="both"/>
        <w:rPr>
          <w:rFonts w:ascii="Times New Roman" w:eastAsia="Times New Roman" w:hAnsi="Times New Roman"/>
          <w:lang w:eastAsia="ru-RU"/>
        </w:rPr>
      </w:pPr>
      <w:r w:rsidRPr="0039413C">
        <w:rPr>
          <w:rFonts w:ascii="Times New Roman" w:eastAsia="Times New Roman" w:hAnsi="Times New Roman"/>
          <w:lang w:eastAsia="ru-RU"/>
        </w:rPr>
        <w:t xml:space="preserve">Произведя все интересующие меня  измерения и вычисления, я в очередной раз убедился, что «золотая пропорция»,  действительно, использовалась при строительстве. </w:t>
      </w:r>
    </w:p>
    <w:p w:rsidR="004F5DA2" w:rsidRPr="0039413C" w:rsidRDefault="004F5DA2" w:rsidP="004F5DA2">
      <w:pPr>
        <w:spacing w:after="0" w:line="240" w:lineRule="auto"/>
        <w:jc w:val="both"/>
        <w:rPr>
          <w:rFonts w:ascii="Times New Roman" w:hAnsi="Times New Roman"/>
          <w:b/>
          <w:lang w:val="kk-KZ"/>
        </w:rPr>
      </w:pPr>
    </w:p>
    <w:p w:rsidR="004F5DA2" w:rsidRPr="0039413C" w:rsidRDefault="004F5DA2" w:rsidP="004F5DA2">
      <w:pPr>
        <w:pStyle w:val="a6"/>
        <w:spacing w:before="0" w:beforeAutospacing="0" w:after="200" w:afterAutospacing="0"/>
        <w:jc w:val="center"/>
        <w:rPr>
          <w:b/>
          <w:sz w:val="22"/>
          <w:szCs w:val="22"/>
        </w:rPr>
      </w:pPr>
      <w:r w:rsidRPr="0039413C">
        <w:rPr>
          <w:rFonts w:eastAsia="Calibri"/>
          <w:b/>
          <w:color w:val="000000" w:themeColor="text1"/>
          <w:kern w:val="24"/>
          <w:sz w:val="22"/>
          <w:szCs w:val="22"/>
        </w:rPr>
        <w:t xml:space="preserve">Золотое сечение в казахском народном инструменте </w:t>
      </w:r>
    </w:p>
    <w:p w:rsidR="004F5DA2" w:rsidRPr="0039413C" w:rsidRDefault="004F5DA2" w:rsidP="004F5DA2">
      <w:pPr>
        <w:pStyle w:val="a6"/>
        <w:spacing w:before="0" w:beforeAutospacing="0" w:after="200" w:afterAutospacing="0"/>
        <w:jc w:val="center"/>
        <w:rPr>
          <w:sz w:val="22"/>
          <w:szCs w:val="22"/>
          <w:lang w:val="kk-KZ"/>
        </w:rPr>
      </w:pPr>
      <w:r w:rsidRPr="0039413C">
        <w:rPr>
          <w:rFonts w:eastAsia="Calibri"/>
          <w:b/>
          <w:color w:val="000000" w:themeColor="text1"/>
          <w:kern w:val="24"/>
          <w:sz w:val="22"/>
          <w:szCs w:val="22"/>
        </w:rPr>
        <w:t>ДОМБРА</w:t>
      </w:r>
    </w:p>
    <w:p w:rsidR="004F5DA2" w:rsidRPr="0039413C" w:rsidRDefault="004F5DA2" w:rsidP="004F5DA2">
      <w:pPr>
        <w:spacing w:after="0" w:line="240" w:lineRule="auto"/>
        <w:ind w:firstLine="567"/>
        <w:jc w:val="both"/>
        <w:rPr>
          <w:rFonts w:ascii="Times New Roman" w:hAnsi="Times New Roman"/>
          <w:lang w:val="kk-KZ"/>
        </w:rPr>
      </w:pPr>
      <w:r w:rsidRPr="0039413C">
        <w:rPr>
          <w:rFonts w:ascii="Times New Roman" w:hAnsi="Times New Roman"/>
          <w:lang w:val="kk-KZ"/>
        </w:rPr>
        <w:t>Домбра (каз. домбыра) — казахский народный двухструнный щипковый музыкальный инструмент.Также является народным инструментом у ногайцев. Применяется в качестве аккомпанирующего и сольного, а также основного инструмента в казахской народной музыке. Используется современными исполнителями.</w:t>
      </w:r>
    </w:p>
    <w:p w:rsidR="004F5DA2" w:rsidRPr="0039413C" w:rsidRDefault="004F5DA2" w:rsidP="004F5DA2">
      <w:pPr>
        <w:spacing w:after="0" w:line="240" w:lineRule="auto"/>
        <w:ind w:firstLine="567"/>
        <w:jc w:val="both"/>
        <w:rPr>
          <w:rFonts w:ascii="Times New Roman" w:hAnsi="Times New Roman"/>
          <w:lang w:val="kk-KZ"/>
        </w:rPr>
      </w:pPr>
      <w:r w:rsidRPr="0039413C">
        <w:rPr>
          <w:rFonts w:ascii="Times New Roman" w:hAnsi="Times New Roman"/>
          <w:lang w:val="kk-KZ"/>
        </w:rPr>
        <w:t xml:space="preserve">Для казахов, кюй — больше чем произведение, это звучащая страница истории своего народа, его обычаев и культуры. Поэтому казахи так высоко ценили исполнителей кюев — кюйши, среди которых домбыристы составляли подавляющее большинство (кюи исполняются не </w:t>
      </w:r>
      <w:r w:rsidRPr="0039413C">
        <w:rPr>
          <w:rFonts w:ascii="Times New Roman" w:hAnsi="Times New Roman"/>
          <w:lang w:val="kk-KZ"/>
        </w:rPr>
        <w:lastRenderedPageBreak/>
        <w:t>только на домбыре). В казахском народе говорят: настоящий казах это не сам казах, настоящий казах — домбра. При этом надо понимать, что казахи не представляют своего прошлого, настоящего и будущего без своего любимого инструмента — домбры. Также надо пояснить, что слово казах означает свободный воин, независимый индивид, который, если и существует в группе, то только по своей доброй воле, при этом присоединяется к сообществу достойных и служит ему, защищает его, отдавая труд, жизнь, здоровье и умение без остатка, как бесстрашный человек — воин добытчик.</w:t>
      </w:r>
    </w:p>
    <w:p w:rsidR="004F5DA2" w:rsidRPr="0039413C" w:rsidRDefault="004F5DA2" w:rsidP="004F5DA2">
      <w:pPr>
        <w:spacing w:after="0" w:line="240" w:lineRule="auto"/>
        <w:ind w:firstLine="567"/>
        <w:jc w:val="both"/>
        <w:rPr>
          <w:rFonts w:ascii="Times New Roman" w:hAnsi="Times New Roman"/>
          <w:lang w:val="kk-KZ"/>
        </w:rPr>
      </w:pPr>
      <w:r>
        <w:rPr>
          <w:rFonts w:ascii="Times New Roman" w:hAnsi="Times New Roman"/>
          <w:noProof/>
          <w:lang w:eastAsia="ru-RU"/>
        </w:rPr>
        <w:drawing>
          <wp:anchor distT="0" distB="0" distL="114300" distR="114300" simplePos="0" relativeHeight="251677696" behindDoc="0" locked="0" layoutInCell="1" allowOverlap="1">
            <wp:simplePos x="0" y="0"/>
            <wp:positionH relativeFrom="margin">
              <wp:posOffset>-100330</wp:posOffset>
            </wp:positionH>
            <wp:positionV relativeFrom="margin">
              <wp:posOffset>250190</wp:posOffset>
            </wp:positionV>
            <wp:extent cx="1668780" cy="1900555"/>
            <wp:effectExtent l="19050" t="0" r="7620" b="0"/>
            <wp:wrapSquare wrapText="bothSides"/>
            <wp:docPr id="11266" name="Picture 2" descr="D:\Мои докум\ман\1308586033_dom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Мои докум\ман\1308586033_dombra-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780" cy="1900555"/>
                    </a:xfrm>
                    <a:prstGeom prst="rect">
                      <a:avLst/>
                    </a:prstGeom>
                    <a:noFill/>
                    <a:extLst/>
                  </pic:spPr>
                </pic:pic>
              </a:graphicData>
            </a:graphic>
          </wp:anchor>
        </w:drawing>
      </w:r>
      <w:r w:rsidRPr="0039413C">
        <w:rPr>
          <w:rFonts w:ascii="Times New Roman" w:hAnsi="Times New Roman"/>
          <w:lang w:val="kk-KZ"/>
        </w:rPr>
        <w:t>Изучая строения домбры, обнаружила золотое сечение в этом замечательном инструменте.</w:t>
      </w:r>
    </w:p>
    <w:p w:rsidR="004F5DA2" w:rsidRPr="0039413C" w:rsidRDefault="004F5DA2" w:rsidP="004F5DA2">
      <w:pPr>
        <w:spacing w:after="0" w:line="240" w:lineRule="auto"/>
        <w:ind w:firstLine="567"/>
        <w:jc w:val="both"/>
        <w:rPr>
          <w:rFonts w:ascii="Times New Roman" w:hAnsi="Times New Roman"/>
          <w:lang w:val="kk-KZ"/>
        </w:rPr>
      </w:pPr>
    </w:p>
    <w:p w:rsidR="004F5DA2" w:rsidRPr="0039413C" w:rsidRDefault="004F5DA2" w:rsidP="004F5DA2">
      <w:pPr>
        <w:spacing w:after="0" w:line="240" w:lineRule="auto"/>
        <w:ind w:firstLine="567"/>
        <w:rPr>
          <w:rFonts w:ascii="Times New Roman" w:hAnsi="Times New Roman"/>
          <w:lang w:val="kk-KZ"/>
        </w:rPr>
      </w:pPr>
      <w:r w:rsidRPr="0039413C">
        <w:rPr>
          <w:rFonts w:ascii="Times New Roman" w:hAnsi="Times New Roman"/>
          <w:lang w:val="kk-KZ"/>
        </w:rPr>
        <w:t>Домбра на протяжении веков сохраняет свое основное строение и вид. Народные мастера постоянно стремятся расширить её звуковые возможности, мелодичность, но при этом сохранятся золотое сечение инструмента.</w:t>
      </w:r>
    </w:p>
    <w:p w:rsidR="004F5DA2" w:rsidRPr="0039413C" w:rsidRDefault="004F5DA2" w:rsidP="004F5DA2">
      <w:pPr>
        <w:spacing w:after="0" w:line="240" w:lineRule="auto"/>
        <w:ind w:firstLine="567"/>
        <w:rPr>
          <w:rFonts w:ascii="Times New Roman" w:hAnsi="Times New Roman"/>
          <w:lang w:val="kk-KZ"/>
        </w:rPr>
      </w:pPr>
    </w:p>
    <w:p w:rsidR="004F5DA2" w:rsidRPr="0039413C" w:rsidRDefault="004F5DA2" w:rsidP="004F5DA2">
      <w:pPr>
        <w:pStyle w:val="simpletext"/>
        <w:spacing w:before="0" w:beforeAutospacing="0" w:after="0" w:afterAutospacing="0"/>
        <w:ind w:firstLine="567"/>
        <w:jc w:val="center"/>
        <w:rPr>
          <w:b/>
          <w:sz w:val="22"/>
          <w:szCs w:val="22"/>
        </w:rPr>
      </w:pPr>
      <w:r w:rsidRPr="0039413C">
        <w:rPr>
          <w:b/>
          <w:sz w:val="22"/>
          <w:szCs w:val="22"/>
        </w:rPr>
        <w:t>Заключение</w:t>
      </w:r>
    </w:p>
    <w:p w:rsidR="004F5DA2" w:rsidRPr="0039413C" w:rsidRDefault="004F5DA2" w:rsidP="004F5DA2">
      <w:pPr>
        <w:autoSpaceDE w:val="0"/>
        <w:autoSpaceDN w:val="0"/>
        <w:adjustRightInd w:val="0"/>
        <w:spacing w:after="0" w:line="240" w:lineRule="auto"/>
        <w:ind w:firstLine="567"/>
        <w:jc w:val="both"/>
        <w:rPr>
          <w:rFonts w:ascii="Times New Roman" w:eastAsia="Times New Roman" w:hAnsi="Times New Roman"/>
          <w:b/>
          <w:lang w:eastAsia="ru-RU"/>
        </w:rPr>
      </w:pPr>
      <w:r w:rsidRPr="0039413C">
        <w:rPr>
          <w:rFonts w:ascii="Times New Roman" w:eastAsia="Times New Roman" w:hAnsi="Times New Roman"/>
          <w:lang w:eastAsia="ru-RU"/>
        </w:rPr>
        <w:t xml:space="preserve">Приобретенные мною знания о золотой пропорции еще больше убедили меня в том, что архитектура - это то,  где золотое сечение является основополагающим принципом красоты, прочности, надежности, о чем говорят сами за себя </w:t>
      </w:r>
      <w:r w:rsidRPr="0039413C">
        <w:rPr>
          <w:rFonts w:ascii="Times New Roman" w:hAnsi="Times New Roman"/>
        </w:rPr>
        <w:t>произведения архитектуры и зодчества нашей столицы.</w:t>
      </w:r>
    </w:p>
    <w:p w:rsidR="004F5DA2" w:rsidRPr="0039413C" w:rsidRDefault="004F5DA2" w:rsidP="004F5DA2">
      <w:pPr>
        <w:spacing w:after="0" w:line="240" w:lineRule="auto"/>
        <w:ind w:firstLine="567"/>
        <w:jc w:val="both"/>
        <w:rPr>
          <w:rFonts w:ascii="Times New Roman" w:hAnsi="Times New Roman"/>
        </w:rPr>
      </w:pPr>
      <w:r w:rsidRPr="0039413C">
        <w:rPr>
          <w:rFonts w:ascii="Times New Roman" w:hAnsi="Times New Roman"/>
        </w:rPr>
        <w:t xml:space="preserve">Не всегда современная застройка может учитывать золотые пропорции, поэтому архитекторы должны стремиться к новым дизайнерским решениям, чтобы облик нашей страны  приносил эстетическое наслаждение не одному поколению казахстанцев.         </w:t>
      </w:r>
    </w:p>
    <w:p w:rsidR="004F5DA2" w:rsidRPr="0039413C" w:rsidRDefault="004F5DA2" w:rsidP="004F5DA2">
      <w:pPr>
        <w:spacing w:after="0" w:line="240" w:lineRule="auto"/>
        <w:ind w:firstLine="567"/>
        <w:jc w:val="both"/>
        <w:rPr>
          <w:rFonts w:ascii="Times New Roman" w:eastAsia="Times New Roman" w:hAnsi="Times New Roman"/>
          <w:lang w:eastAsia="ru-RU"/>
        </w:rPr>
      </w:pPr>
      <w:r w:rsidRPr="0039413C">
        <w:rPr>
          <w:rFonts w:ascii="Times New Roman" w:hAnsi="Times New Roman"/>
        </w:rPr>
        <w:t xml:space="preserve">Анализируя все вышеизложенное можно еще раз подивиться грандиозности процесса познания мира, открытием все новых его закономерностей и сделать вывод: принцип «золотого сечения» – высшее проявление совершенства единого целого и его частей в искусстве, науке и природе. </w:t>
      </w:r>
    </w:p>
    <w:p w:rsidR="004F5DA2" w:rsidRPr="0039413C" w:rsidRDefault="004F5DA2" w:rsidP="004F5DA2">
      <w:pPr>
        <w:spacing w:after="0" w:line="240" w:lineRule="auto"/>
        <w:ind w:firstLine="567"/>
        <w:jc w:val="both"/>
        <w:rPr>
          <w:rFonts w:ascii="Times New Roman" w:eastAsia="Times New Roman" w:hAnsi="Times New Roman"/>
          <w:lang w:eastAsia="ru-RU"/>
        </w:rPr>
      </w:pPr>
    </w:p>
    <w:p w:rsidR="004F5DA2" w:rsidRPr="0039413C" w:rsidRDefault="004F5DA2" w:rsidP="004F5DA2">
      <w:pPr>
        <w:spacing w:line="240" w:lineRule="auto"/>
        <w:rPr>
          <w:rFonts w:ascii="Times New Roman" w:hAnsi="Times New Roman"/>
        </w:rPr>
      </w:pPr>
    </w:p>
    <w:p w:rsidR="00530A37" w:rsidRDefault="00A93D52" w:rsidP="001D52B1">
      <w:pPr>
        <w:pStyle w:val="a5"/>
        <w:rPr>
          <w:rFonts w:ascii="Times New Roman" w:hAnsi="Times New Roman" w:cs="Times New Roman"/>
          <w:lang w:val="kk-KZ"/>
        </w:rPr>
      </w:pPr>
      <w:r>
        <w:rPr>
          <w:rFonts w:ascii="Times New Roman" w:hAnsi="Times New Roman" w:cs="Times New Roman"/>
          <w:noProof/>
          <w:lang w:eastAsia="ru-RU"/>
        </w:rPr>
        <w:lastRenderedPageBreak/>
        <w:drawing>
          <wp:anchor distT="0" distB="0" distL="114300" distR="114300" simplePos="0" relativeHeight="251685888" behindDoc="0" locked="0" layoutInCell="1" allowOverlap="1">
            <wp:simplePos x="0" y="0"/>
            <wp:positionH relativeFrom="column">
              <wp:posOffset>357851</wp:posOffset>
            </wp:positionH>
            <wp:positionV relativeFrom="paragraph">
              <wp:posOffset>4190828</wp:posOffset>
            </wp:positionV>
            <wp:extent cx="3971059" cy="1773382"/>
            <wp:effectExtent l="19050" t="0" r="0" b="0"/>
            <wp:wrapNone/>
            <wp:docPr id="35" name="Рисунок 17" descr="C:\Documents and Settings\Admin\Рабочий стол\e2e3050369625d59f1f6310e786d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e2e3050369625d59f1f6310e786d5263.gif"/>
                    <pic:cNvPicPr>
                      <a:picLocks noChangeAspect="1" noChangeArrowheads="1"/>
                    </pic:cNvPicPr>
                  </pic:nvPicPr>
                  <pic:blipFill>
                    <a:blip r:embed="rId44"/>
                    <a:srcRect/>
                    <a:stretch>
                      <a:fillRect/>
                    </a:stretch>
                  </pic:blipFill>
                  <pic:spPr bwMode="auto">
                    <a:xfrm>
                      <a:off x="0" y="0"/>
                      <a:ext cx="3970655" cy="1773202"/>
                    </a:xfrm>
                    <a:prstGeom prst="rect">
                      <a:avLst/>
                    </a:prstGeom>
                    <a:noFill/>
                    <a:ln w="9525">
                      <a:noFill/>
                      <a:miter lim="800000"/>
                      <a:headEnd/>
                      <a:tailEnd/>
                    </a:ln>
                  </pic:spPr>
                </pic:pic>
              </a:graphicData>
            </a:graphic>
          </wp:anchor>
        </w:drawing>
      </w:r>
      <w:r w:rsidR="00497E4B">
        <w:rPr>
          <w:rFonts w:ascii="Times New Roman" w:hAnsi="Times New Roman" w:cs="Times New Roman"/>
          <w:noProof/>
          <w:lang w:eastAsia="ru-RU"/>
        </w:rPr>
        <w:drawing>
          <wp:inline distT="0" distB="0" distL="0" distR="0">
            <wp:extent cx="4545965" cy="4469844"/>
            <wp:effectExtent l="19050" t="0" r="6985" b="0"/>
            <wp:docPr id="30" name="Рисунок 13" descr="C:\Documents and Settings\Admin\Мои документы\Downloads\Изображени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Downloads\Изображение 038.jpg"/>
                    <pic:cNvPicPr>
                      <a:picLocks noChangeAspect="1" noChangeArrowheads="1"/>
                    </pic:cNvPicPr>
                  </pic:nvPicPr>
                  <pic:blipFill>
                    <a:blip r:embed="rId45"/>
                    <a:srcRect/>
                    <a:stretch>
                      <a:fillRect/>
                    </a:stretch>
                  </pic:blipFill>
                  <pic:spPr bwMode="auto">
                    <a:xfrm>
                      <a:off x="0" y="0"/>
                      <a:ext cx="4545965" cy="4469844"/>
                    </a:xfrm>
                    <a:prstGeom prst="rect">
                      <a:avLst/>
                    </a:prstGeom>
                    <a:noFill/>
                    <a:ln w="9525">
                      <a:noFill/>
                      <a:miter lim="800000"/>
                      <a:headEnd/>
                      <a:tailEnd/>
                    </a:ln>
                  </pic:spPr>
                </pic:pic>
              </a:graphicData>
            </a:graphic>
          </wp:inline>
        </w:drawing>
      </w:r>
    </w:p>
    <w:p w:rsidR="00A93D52" w:rsidRDefault="00A93D52" w:rsidP="001D52B1">
      <w:pPr>
        <w:pStyle w:val="a5"/>
        <w:rPr>
          <w:rFonts w:ascii="Times New Roman" w:hAnsi="Times New Roman" w:cs="Times New Roman"/>
          <w:lang w:val="kk-KZ"/>
        </w:rPr>
      </w:pPr>
    </w:p>
    <w:p w:rsidR="00A93D52" w:rsidRDefault="00A93D52"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9C7D64" w:rsidP="001D52B1">
      <w:pPr>
        <w:pStyle w:val="a5"/>
        <w:rPr>
          <w:rFonts w:ascii="Times New Roman" w:hAnsi="Times New Roman" w:cs="Times New Roman"/>
          <w:lang w:val="kk-KZ"/>
        </w:rPr>
      </w:pPr>
    </w:p>
    <w:p w:rsidR="009C7D64" w:rsidRDefault="00EA035A" w:rsidP="001D52B1">
      <w:pPr>
        <w:pStyle w:val="a5"/>
        <w:rPr>
          <w:rFonts w:ascii="Times New Roman" w:hAnsi="Times New Roman" w:cs="Times New Roman"/>
          <w:lang w:val="kk-KZ"/>
        </w:rPr>
      </w:pPr>
      <w:r>
        <w:rPr>
          <w:rFonts w:ascii="Times New Roman" w:hAnsi="Times New Roman" w:cs="Times New Roman"/>
          <w:noProof/>
          <w:lang w:eastAsia="ru-RU"/>
        </w:rPr>
        <w:lastRenderedPageBreak/>
        <w:drawing>
          <wp:anchor distT="0" distB="0" distL="114300" distR="114300" simplePos="0" relativeHeight="251687936" behindDoc="0" locked="0" layoutInCell="1" allowOverlap="1">
            <wp:simplePos x="0" y="0"/>
            <wp:positionH relativeFrom="column">
              <wp:posOffset>-451658</wp:posOffset>
            </wp:positionH>
            <wp:positionV relativeFrom="paragraph">
              <wp:posOffset>-159500</wp:posOffset>
            </wp:positionV>
            <wp:extent cx="4566804" cy="3435927"/>
            <wp:effectExtent l="19050" t="0" r="5196" b="0"/>
            <wp:wrapNone/>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4566804" cy="3435927"/>
                    </a:xfrm>
                    <a:prstGeom prst="rect">
                      <a:avLst/>
                    </a:prstGeom>
                    <a:noFill/>
                  </pic:spPr>
                </pic:pic>
              </a:graphicData>
            </a:graphic>
          </wp:anchor>
        </w:drawing>
      </w:r>
    </w:p>
    <w:p w:rsidR="00EA035A" w:rsidRDefault="00EA035A" w:rsidP="001D52B1">
      <w:pPr>
        <w:pStyle w:val="a5"/>
        <w:rPr>
          <w:rFonts w:ascii="Times New Roman" w:hAnsi="Times New Roman" w:cs="Times New Roman"/>
          <w:lang w:val="kk-KZ"/>
        </w:rPr>
      </w:pPr>
    </w:p>
    <w:p w:rsidR="00EA035A" w:rsidRDefault="00EA035A" w:rsidP="001D52B1">
      <w:pPr>
        <w:pStyle w:val="a5"/>
        <w:rPr>
          <w:rFonts w:ascii="Times New Roman" w:hAnsi="Times New Roman" w:cs="Times New Roman"/>
          <w:lang w:val="kk-KZ"/>
        </w:rPr>
      </w:pPr>
    </w:p>
    <w:p w:rsidR="00EA035A" w:rsidRDefault="00EA035A" w:rsidP="001D52B1">
      <w:pPr>
        <w:pStyle w:val="a5"/>
        <w:rPr>
          <w:rFonts w:ascii="Times New Roman" w:hAnsi="Times New Roman" w:cs="Times New Roman"/>
          <w:lang w:val="kk-KZ"/>
        </w:rPr>
      </w:pPr>
    </w:p>
    <w:p w:rsidR="00EA035A" w:rsidRDefault="00EA035A" w:rsidP="001D52B1">
      <w:pPr>
        <w:pStyle w:val="a5"/>
        <w:rPr>
          <w:rFonts w:ascii="Times New Roman" w:hAnsi="Times New Roman" w:cs="Times New Roman"/>
          <w:lang w:val="kk-KZ"/>
        </w:rPr>
      </w:pPr>
    </w:p>
    <w:p w:rsidR="00EA035A" w:rsidRDefault="00EA035A" w:rsidP="001D52B1">
      <w:pPr>
        <w:pStyle w:val="a5"/>
        <w:rPr>
          <w:rFonts w:ascii="Times New Roman" w:hAnsi="Times New Roman" w:cs="Times New Roman"/>
          <w:lang w:val="kk-KZ"/>
        </w:rPr>
      </w:pPr>
    </w:p>
    <w:p w:rsidR="00EA035A" w:rsidRDefault="00EA035A" w:rsidP="001D52B1">
      <w:pPr>
        <w:pStyle w:val="a5"/>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88960" behindDoc="0" locked="0" layoutInCell="1" allowOverlap="1">
            <wp:simplePos x="0" y="0"/>
            <wp:positionH relativeFrom="column">
              <wp:posOffset>-452120</wp:posOffset>
            </wp:positionH>
            <wp:positionV relativeFrom="paragraph">
              <wp:posOffset>2312035</wp:posOffset>
            </wp:positionV>
            <wp:extent cx="4566285" cy="3435350"/>
            <wp:effectExtent l="19050" t="0" r="571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4566285" cy="3435350"/>
                    </a:xfrm>
                    <a:prstGeom prst="rect">
                      <a:avLst/>
                    </a:prstGeom>
                    <a:noFill/>
                  </pic:spPr>
                </pic:pic>
              </a:graphicData>
            </a:graphic>
          </wp:anchor>
        </w:drawing>
      </w:r>
    </w:p>
    <w:p w:rsidR="009C7D64" w:rsidRPr="00A93D52" w:rsidRDefault="00EA035A" w:rsidP="001D52B1">
      <w:pPr>
        <w:pStyle w:val="a5"/>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4556991" cy="6303818"/>
            <wp:effectExtent l="19050" t="0" r="0" b="0"/>
            <wp:docPr id="5" name="Рисунок 36" descr="C:\Documents and Settings\Admin\Рабочий стол\141948886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1419488860i.jpg"/>
                    <pic:cNvPicPr>
                      <a:picLocks noChangeAspect="1" noChangeArrowheads="1"/>
                    </pic:cNvPicPr>
                  </pic:nvPicPr>
                  <pic:blipFill>
                    <a:blip r:embed="rId48"/>
                    <a:srcRect/>
                    <a:stretch>
                      <a:fillRect/>
                    </a:stretch>
                  </pic:blipFill>
                  <pic:spPr bwMode="auto">
                    <a:xfrm>
                      <a:off x="0" y="0"/>
                      <a:ext cx="4562593" cy="6311567"/>
                    </a:xfrm>
                    <a:prstGeom prst="rect">
                      <a:avLst/>
                    </a:prstGeom>
                    <a:noFill/>
                    <a:ln w="9525">
                      <a:noFill/>
                      <a:miter lim="800000"/>
                      <a:headEnd/>
                      <a:tailEnd/>
                    </a:ln>
                  </pic:spPr>
                </pic:pic>
              </a:graphicData>
            </a:graphic>
          </wp:inline>
        </w:drawing>
      </w:r>
    </w:p>
    <w:sectPr w:rsidR="009C7D64" w:rsidRPr="00A93D52" w:rsidSect="00CA675E">
      <w:headerReference w:type="even" r:id="rId49"/>
      <w:headerReference w:type="default" r:id="rId50"/>
      <w:headerReference w:type="first" r:id="rId51"/>
      <w:pgSz w:w="16838" w:h="11906" w:orient="landscape"/>
      <w:pgMar w:top="993" w:right="678"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C4D" w:rsidRDefault="00791C4D" w:rsidP="008365C8">
      <w:pPr>
        <w:spacing w:after="0" w:line="240" w:lineRule="auto"/>
      </w:pPr>
      <w:r>
        <w:separator/>
      </w:r>
    </w:p>
  </w:endnote>
  <w:endnote w:type="continuationSeparator" w:id="1">
    <w:p w:rsidR="00791C4D" w:rsidRDefault="00791C4D" w:rsidP="008365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Demi Cond">
    <w:altName w:val="Haettenschweiler"/>
    <w:charset w:val="CC"/>
    <w:family w:val="swiss"/>
    <w:pitch w:val="variable"/>
    <w:sig w:usb0="00000001"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C4D" w:rsidRDefault="00791C4D" w:rsidP="008365C8">
      <w:pPr>
        <w:spacing w:after="0" w:line="240" w:lineRule="auto"/>
      </w:pPr>
      <w:r>
        <w:separator/>
      </w:r>
    </w:p>
  </w:footnote>
  <w:footnote w:type="continuationSeparator" w:id="1">
    <w:p w:rsidR="00791C4D" w:rsidRDefault="00791C4D" w:rsidP="008365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C8" w:rsidRDefault="00073C54">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5214" o:spid="_x0000_s6146" type="#_x0000_t136" style="position:absolute;margin-left:0;margin-top:0;width:472.95pt;height:236.45pt;rotation:315;z-index:-251654144;mso-position-horizontal:center;mso-position-horizontal-relative:margin;mso-position-vertical:center;mso-position-vertical-relative:margin" o:allowincell="f" fillcolor="silver" stroked="f">
          <v:fill opacity=".5"/>
          <v:textpath style="font-family:&quot;Calibri&quot;;font-size:1pt" string="ЭВРИКА"/>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C8" w:rsidRDefault="00073C54">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5215" o:spid="_x0000_s6147" type="#_x0000_t136" style="position:absolute;margin-left:0;margin-top:0;width:472.95pt;height:236.45pt;rotation:315;z-index:-251652096;mso-position-horizontal:center;mso-position-horizontal-relative:margin;mso-position-vertical:center;mso-position-vertical-relative:margin" o:allowincell="f" fillcolor="silver" stroked="f">
          <v:fill opacity=".5"/>
          <v:textpath style="font-family:&quot;Calibri&quot;;font-size:1pt" string="ЭВРИКА"/>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C8" w:rsidRDefault="00073C54">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5213" o:spid="_x0000_s6145" type="#_x0000_t136" style="position:absolute;margin-left:0;margin-top:0;width:472.95pt;height:236.45pt;rotation:315;z-index:-251656192;mso-position-horizontal:center;mso-position-horizontal-relative:margin;mso-position-vertical:center;mso-position-vertical-relative:margin" o:allowincell="f" fillcolor="silver" stroked="f">
          <v:fill opacity=".5"/>
          <v:textpath style="font-family:&quot;Calibri&quot;;font-size:1pt" string="ЭВРИК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528EA"/>
    <w:multiLevelType w:val="hybridMultilevel"/>
    <w:tmpl w:val="3B361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E638E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drawingGridHorizontalSpacing w:val="110"/>
  <w:displayHorizontalDrawingGridEvery w:val="2"/>
  <w:characterSpacingControl w:val="doNotCompress"/>
  <w:hdrShapeDefaults>
    <o:shapedefaults v:ext="edit" spidmax="17410"/>
    <o:shapelayout v:ext="edit">
      <o:idmap v:ext="edit" data="6"/>
    </o:shapelayout>
  </w:hdrShapeDefaults>
  <w:footnotePr>
    <w:footnote w:id="0"/>
    <w:footnote w:id="1"/>
  </w:footnotePr>
  <w:endnotePr>
    <w:endnote w:id="0"/>
    <w:endnote w:id="1"/>
  </w:endnotePr>
  <w:compat/>
  <w:rsids>
    <w:rsidRoot w:val="00824C06"/>
    <w:rsid w:val="000116D6"/>
    <w:rsid w:val="000552AF"/>
    <w:rsid w:val="0007022A"/>
    <w:rsid w:val="00073C54"/>
    <w:rsid w:val="00091867"/>
    <w:rsid w:val="000A0F35"/>
    <w:rsid w:val="000D6A6F"/>
    <w:rsid w:val="00187698"/>
    <w:rsid w:val="00193384"/>
    <w:rsid w:val="001B7A85"/>
    <w:rsid w:val="001C49D8"/>
    <w:rsid w:val="001D52B1"/>
    <w:rsid w:val="0025362D"/>
    <w:rsid w:val="002F04E4"/>
    <w:rsid w:val="003A0B1E"/>
    <w:rsid w:val="003E4B1D"/>
    <w:rsid w:val="00414FFD"/>
    <w:rsid w:val="004249EE"/>
    <w:rsid w:val="0042519F"/>
    <w:rsid w:val="00426642"/>
    <w:rsid w:val="0045447F"/>
    <w:rsid w:val="00497E4B"/>
    <w:rsid w:val="004F5DA2"/>
    <w:rsid w:val="0051395B"/>
    <w:rsid w:val="0052320D"/>
    <w:rsid w:val="00527D25"/>
    <w:rsid w:val="00530A37"/>
    <w:rsid w:val="005525BC"/>
    <w:rsid w:val="005611DE"/>
    <w:rsid w:val="005C1D2D"/>
    <w:rsid w:val="0061756A"/>
    <w:rsid w:val="00624481"/>
    <w:rsid w:val="00716A7B"/>
    <w:rsid w:val="007779BB"/>
    <w:rsid w:val="00791C4D"/>
    <w:rsid w:val="007D7273"/>
    <w:rsid w:val="007E0C5E"/>
    <w:rsid w:val="008210E5"/>
    <w:rsid w:val="00824C06"/>
    <w:rsid w:val="008365C8"/>
    <w:rsid w:val="00862484"/>
    <w:rsid w:val="008B3D50"/>
    <w:rsid w:val="009C7D64"/>
    <w:rsid w:val="00A113BB"/>
    <w:rsid w:val="00A2560D"/>
    <w:rsid w:val="00A26958"/>
    <w:rsid w:val="00A93D52"/>
    <w:rsid w:val="00B22EFD"/>
    <w:rsid w:val="00B674EF"/>
    <w:rsid w:val="00B747CC"/>
    <w:rsid w:val="00BE4EC3"/>
    <w:rsid w:val="00C122BA"/>
    <w:rsid w:val="00CA675E"/>
    <w:rsid w:val="00D051AB"/>
    <w:rsid w:val="00D20433"/>
    <w:rsid w:val="00D35A4A"/>
    <w:rsid w:val="00D746CF"/>
    <w:rsid w:val="00D93D5B"/>
    <w:rsid w:val="00DF1E9C"/>
    <w:rsid w:val="00E5728A"/>
    <w:rsid w:val="00EA035A"/>
    <w:rsid w:val="00EE72F9"/>
    <w:rsid w:val="00F45733"/>
    <w:rsid w:val="00F85EF2"/>
    <w:rsid w:val="00FA4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2AF"/>
  </w:style>
  <w:style w:type="paragraph" w:styleId="2">
    <w:name w:val="heading 2"/>
    <w:basedOn w:val="a"/>
    <w:link w:val="20"/>
    <w:uiPriority w:val="9"/>
    <w:qFormat/>
    <w:rsid w:val="00530A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4C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4C06"/>
    <w:rPr>
      <w:rFonts w:ascii="Tahoma" w:hAnsi="Tahoma" w:cs="Tahoma"/>
      <w:sz w:val="16"/>
      <w:szCs w:val="16"/>
    </w:rPr>
  </w:style>
  <w:style w:type="paragraph" w:styleId="a5">
    <w:name w:val="No Spacing"/>
    <w:uiPriority w:val="1"/>
    <w:qFormat/>
    <w:rsid w:val="00A26958"/>
    <w:pPr>
      <w:spacing w:after="0" w:line="240" w:lineRule="auto"/>
    </w:pPr>
  </w:style>
  <w:style w:type="paragraph" w:styleId="a6">
    <w:name w:val="Normal (Web)"/>
    <w:basedOn w:val="a"/>
    <w:uiPriority w:val="99"/>
    <w:unhideWhenUsed/>
    <w:rsid w:val="007779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779BB"/>
    <w:pPr>
      <w:ind w:left="720"/>
      <w:contextualSpacing/>
    </w:pPr>
  </w:style>
  <w:style w:type="character" w:styleId="a8">
    <w:name w:val="Hyperlink"/>
    <w:basedOn w:val="a0"/>
    <w:uiPriority w:val="99"/>
    <w:unhideWhenUsed/>
    <w:rsid w:val="003A0B1E"/>
    <w:rPr>
      <w:color w:val="0000FF" w:themeColor="hyperlink"/>
      <w:u w:val="single"/>
    </w:rPr>
  </w:style>
  <w:style w:type="character" w:customStyle="1" w:styleId="20">
    <w:name w:val="Заголовок 2 Знак"/>
    <w:basedOn w:val="a0"/>
    <w:link w:val="2"/>
    <w:uiPriority w:val="9"/>
    <w:rsid w:val="00530A37"/>
    <w:rPr>
      <w:rFonts w:ascii="Times New Roman" w:eastAsia="Times New Roman" w:hAnsi="Times New Roman" w:cs="Times New Roman"/>
      <w:b/>
      <w:bCs/>
      <w:sz w:val="36"/>
      <w:szCs w:val="36"/>
      <w:lang w:eastAsia="ru-RU"/>
    </w:rPr>
  </w:style>
  <w:style w:type="paragraph" w:customStyle="1" w:styleId="msoaccenttext5">
    <w:name w:val="msoaccenttext5"/>
    <w:rsid w:val="00EE72F9"/>
    <w:pPr>
      <w:spacing w:after="0" w:line="240" w:lineRule="auto"/>
      <w:jc w:val="center"/>
    </w:pPr>
    <w:rPr>
      <w:rFonts w:ascii="Franklin Gothic Demi Cond" w:eastAsia="Times New Roman" w:hAnsi="Franklin Gothic Demi Cond" w:cs="Times New Roman"/>
      <w:color w:val="000000"/>
      <w:kern w:val="28"/>
      <w:sz w:val="20"/>
      <w:szCs w:val="20"/>
      <w:lang w:eastAsia="ru-RU"/>
    </w:rPr>
  </w:style>
  <w:style w:type="paragraph" w:styleId="a9">
    <w:name w:val="header"/>
    <w:basedOn w:val="a"/>
    <w:link w:val="aa"/>
    <w:uiPriority w:val="99"/>
    <w:semiHidden/>
    <w:unhideWhenUsed/>
    <w:rsid w:val="008365C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365C8"/>
  </w:style>
  <w:style w:type="paragraph" w:styleId="ab">
    <w:name w:val="footer"/>
    <w:basedOn w:val="a"/>
    <w:link w:val="ac"/>
    <w:uiPriority w:val="99"/>
    <w:semiHidden/>
    <w:unhideWhenUsed/>
    <w:rsid w:val="008365C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365C8"/>
  </w:style>
  <w:style w:type="table" w:styleId="ad">
    <w:name w:val="Table Grid"/>
    <w:basedOn w:val="a1"/>
    <w:uiPriority w:val="59"/>
    <w:rsid w:val="004F5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mpletext">
    <w:name w:val="simpletext"/>
    <w:basedOn w:val="a"/>
    <w:rsid w:val="004F5DA2"/>
    <w:pPr>
      <w:spacing w:before="100" w:beforeAutospacing="1" w:after="100" w:afterAutospacing="1" w:line="240" w:lineRule="auto"/>
      <w:jc w:val="both"/>
    </w:pPr>
    <w:rPr>
      <w:rFonts w:ascii="Times New Roman" w:eastAsia="Times New Roman" w:hAnsi="Times New Roman" w:cs="Times New Roman"/>
      <w:color w:val="000000"/>
      <w:sz w:val="21"/>
      <w:szCs w:val="21"/>
      <w:lang w:eastAsia="ru-RU"/>
    </w:rPr>
  </w:style>
</w:styles>
</file>

<file path=word/webSettings.xml><?xml version="1.0" encoding="utf-8"?>
<w:webSettings xmlns:r="http://schemas.openxmlformats.org/officeDocument/2006/relationships" xmlns:w="http://schemas.openxmlformats.org/wordprocessingml/2006/main">
  <w:divs>
    <w:div w:id="205264555">
      <w:bodyDiv w:val="1"/>
      <w:marLeft w:val="0"/>
      <w:marRight w:val="0"/>
      <w:marTop w:val="0"/>
      <w:marBottom w:val="0"/>
      <w:divBdr>
        <w:top w:val="none" w:sz="0" w:space="0" w:color="auto"/>
        <w:left w:val="none" w:sz="0" w:space="0" w:color="auto"/>
        <w:bottom w:val="none" w:sz="0" w:space="0" w:color="auto"/>
        <w:right w:val="none" w:sz="0" w:space="0" w:color="auto"/>
      </w:divBdr>
    </w:div>
    <w:div w:id="220336511">
      <w:bodyDiv w:val="1"/>
      <w:marLeft w:val="0"/>
      <w:marRight w:val="0"/>
      <w:marTop w:val="0"/>
      <w:marBottom w:val="0"/>
      <w:divBdr>
        <w:top w:val="none" w:sz="0" w:space="0" w:color="auto"/>
        <w:left w:val="none" w:sz="0" w:space="0" w:color="auto"/>
        <w:bottom w:val="none" w:sz="0" w:space="0" w:color="auto"/>
        <w:right w:val="none" w:sz="0" w:space="0" w:color="auto"/>
      </w:divBdr>
    </w:div>
    <w:div w:id="799761862">
      <w:bodyDiv w:val="1"/>
      <w:marLeft w:val="0"/>
      <w:marRight w:val="0"/>
      <w:marTop w:val="0"/>
      <w:marBottom w:val="0"/>
      <w:divBdr>
        <w:top w:val="none" w:sz="0" w:space="0" w:color="auto"/>
        <w:left w:val="none" w:sz="0" w:space="0" w:color="auto"/>
        <w:bottom w:val="none" w:sz="0" w:space="0" w:color="auto"/>
        <w:right w:val="none" w:sz="0" w:space="0" w:color="auto"/>
      </w:divBdr>
    </w:div>
    <w:div w:id="1130396253">
      <w:bodyDiv w:val="1"/>
      <w:marLeft w:val="0"/>
      <w:marRight w:val="0"/>
      <w:marTop w:val="0"/>
      <w:marBottom w:val="0"/>
      <w:divBdr>
        <w:top w:val="none" w:sz="0" w:space="0" w:color="auto"/>
        <w:left w:val="none" w:sz="0" w:space="0" w:color="auto"/>
        <w:bottom w:val="none" w:sz="0" w:space="0" w:color="auto"/>
        <w:right w:val="none" w:sz="0" w:space="0" w:color="auto"/>
      </w:divBdr>
    </w:div>
    <w:div w:id="1148086185">
      <w:bodyDiv w:val="1"/>
      <w:marLeft w:val="0"/>
      <w:marRight w:val="0"/>
      <w:marTop w:val="0"/>
      <w:marBottom w:val="0"/>
      <w:divBdr>
        <w:top w:val="none" w:sz="0" w:space="0" w:color="auto"/>
        <w:left w:val="none" w:sz="0" w:space="0" w:color="auto"/>
        <w:bottom w:val="none" w:sz="0" w:space="0" w:color="auto"/>
        <w:right w:val="none" w:sz="0" w:space="0" w:color="auto"/>
      </w:divBdr>
    </w:div>
    <w:div w:id="1475173742">
      <w:bodyDiv w:val="1"/>
      <w:marLeft w:val="0"/>
      <w:marRight w:val="0"/>
      <w:marTop w:val="0"/>
      <w:marBottom w:val="0"/>
      <w:divBdr>
        <w:top w:val="none" w:sz="0" w:space="0" w:color="auto"/>
        <w:left w:val="none" w:sz="0" w:space="0" w:color="auto"/>
        <w:bottom w:val="none" w:sz="0" w:space="0" w:color="auto"/>
        <w:right w:val="none" w:sz="0" w:space="0" w:color="auto"/>
      </w:divBdr>
    </w:div>
    <w:div w:id="1819298743">
      <w:bodyDiv w:val="1"/>
      <w:marLeft w:val="0"/>
      <w:marRight w:val="0"/>
      <w:marTop w:val="0"/>
      <w:marBottom w:val="0"/>
      <w:divBdr>
        <w:top w:val="none" w:sz="0" w:space="0" w:color="auto"/>
        <w:left w:val="none" w:sz="0" w:space="0" w:color="auto"/>
        <w:bottom w:val="none" w:sz="0" w:space="0" w:color="auto"/>
        <w:right w:val="none" w:sz="0" w:space="0" w:color="auto"/>
      </w:divBdr>
    </w:div>
    <w:div w:id="204716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nlinetest.dostykbilim.kz" TargetMode="External"/><Relationship Id="rId18" Type="http://schemas.openxmlformats.org/officeDocument/2006/relationships/hyperlink" Target="http://erkin.ucoz.kz/" TargetMode="External"/><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2.gif"/><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facebook.com/l.php?u=http%3A%2F%2Fwww.e%2F&amp;h=2AQG3E2MQAQG3VwvS3tM9024GLShUv3WEwoYnsqfGk9E_0g&amp;s=1" TargetMode="External"/><Relationship Id="rId25" Type="http://schemas.openxmlformats.org/officeDocument/2006/relationships/image" Target="media/image13.gi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gif"/><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gi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ffecton.ru/758.html" TargetMode="External"/><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7.gif"/><Relationship Id="rId31" Type="http://schemas.openxmlformats.org/officeDocument/2006/relationships/image" Target="media/image19.jpeg"/><Relationship Id="rId44" Type="http://schemas.openxmlformats.org/officeDocument/2006/relationships/image" Target="media/image32.gi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nlinetest.dostykbilim.kz/contacts" TargetMode="External"/><Relationship Id="rId22" Type="http://schemas.openxmlformats.org/officeDocument/2006/relationships/image" Target="media/image10.gif"/><Relationship Id="rId27" Type="http://schemas.openxmlformats.org/officeDocument/2006/relationships/image" Target="media/image15.w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98CB2F-225D-44B3-9F02-85E13447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3184</Words>
  <Characters>18149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Алибек</dc:creator>
  <cp:keywords/>
  <dc:description/>
  <cp:lastModifiedBy>Admin</cp:lastModifiedBy>
  <cp:revision>2</cp:revision>
  <dcterms:created xsi:type="dcterms:W3CDTF">2014-01-14T08:18:00Z</dcterms:created>
  <dcterms:modified xsi:type="dcterms:W3CDTF">2014-01-14T08:18:00Z</dcterms:modified>
</cp:coreProperties>
</file>